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2823"/>
        <w:gridCol w:w="2249"/>
        <w:gridCol w:w="1920"/>
        <w:gridCol w:w="2823"/>
        <w:gridCol w:w="788"/>
        <w:gridCol w:w="3496"/>
        <w:gridCol w:w="1476"/>
        <w:gridCol w:w="57"/>
      </w:tblGrid>
      <w:tr>
        <w:trPr>
          <w:trHeight w:hRule="exact" w:val="673"/>
        </w:trPr>
        <w:tc>
          <w:tcPr>
            <w:tcW w:w="15575" w:type="dxa"/>
            <w:gridSpan w:val="7"/>
            <w:vAlign w:val="center"/>
            <w:shd w:val="clear" w:color="auto" w:fill="auto"/>
          </w:tcPr>
          <w:p>
            <w:pPr>
              <w:spacing w:line="229"/>
              <w:pStyle w:val="Style0"/>
              <w:jc w:val="center"/>
            </w:pPr>
            <w:r>
              <w:t xml:space="preserve">Информация о вакансиях на 07 октября 2021 г.</w:t>
            </w:r>
          </w:p>
        </w:tc>
        <w:tc>
          <w:tcPr>
            <w:tcW w:w="57" w:type="dxa"/>
          </w:tcPr>
          <w:p/>
        </w:tc>
      </w:tr>
      <w:tr>
        <w:trPr>
          <w:trHeight w:hRule="exact" w:val="115"/>
        </w:trPr>
        <w:tc>
          <w:tcPr>
            <w:tcW w:w="15575" w:type="dxa"/>
            <w:gridSpan w:val="7"/>
            <w:tcBorders>
              <w:bottom w:val="single" w:sz="5" w:space="0" w:color="000000"/>
            </w:tcBorders>
          </w:tcPr>
          <w:p/>
        </w:tc>
        <w:tc>
          <w:tcPr>
            <w:tcW w:w="57" w:type="dxa"/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"РВ"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деятельности, без опыта работы. 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152978, р-н Рыбинский, п Судоверфь, ул Судостроительная, д. 1А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295732, 8(4855) 295670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alena.shalak@yandex.ru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хозяйства, (по озеленению) для несовершеннолетних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"Центр Кстово"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желателен опыт работы, без вредных привычек, без нарушений трудовой дисциплины. Собеседование.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3198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152981, р-н Рыбинский, п Кстово, ул. Загородная 20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204905 доб. 2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coiz@mail.ru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(для несовершеннолетних)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"РККЗ"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отсутствие медицинских противопоказаний к данному виду деятельности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152908, р-н Рыбинский, г Рыбинск, ул Ошурковская, д. 2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229257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rybinsk_kkz2@mail.ru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"НПО "Криста"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8625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8625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152915, р-н Рыбинский, г Рыбинск, ул 1-я Выборгская, д. 50, Обособленное подразделение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291931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artemova@krista.ru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Комплектовщик изделий и инструмента 2 разряда,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"ЭНМАШ"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Дисциплинированность, аккуратность. Работа на складе, комлектовка вручную, работа за ПК.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152914, р-н Рыбинский, г Рыбинск, ул Толбухина, д. 26, на проходной вывеска(Газовые турбины), предварительно обращ. по Т. 320401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320401, 8(4855) 320399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hr@en-mash.ru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(для несовершеннолетних)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"РЭМЗ"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деятельности. Собеседование.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14500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152900, р-н Рыбинский, г Рыбинск, тракт Ярославский, д. 68, Обращаться в отдел кадров на собеседование с 8:00ч. до 12:00ч.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202653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kureneva.o@remz.su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Аниматор (ведущий, артист развлекательных мероприятий), квота для несовершеннолетних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"Коприно Плаза"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вредных привычек, (на собеседование предварительно звонить с 09-00 до 18-00)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6400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152972, р-н Рыбинский, д Ясенево, д. 103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8(930) 3851110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re@koprino.biz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квотируемое рабочее место для несовершеннолетних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"ЖЭУ N2"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6937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6937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152905, р-н Рыбинский, г Рыбинск, ул Черепанова, д. 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224208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putintseva@ooo-zapad.ru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Кондуктор 1 категории (класса),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"РЭТ"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152930, р-н Рыбинский, г Рыбинск, ул Ворошилова, д. 25, предварительно звонить (4855)551573 с 8-00 до 12-00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550470, 8(4855) 551573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info@rtu76.ru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производственных и служебных помещений,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"РМ"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152914, р-н Рыбинский, г Рыбинск, ул Толбухина, д. 22, корп. р-н Рыбинский, г Рыбинск, предварительно позвонить (заказать пропуск) т. 9065253294, (4855)320-300 доб. 523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320300 доб. 523, 8(906) 5253294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l.mazuro@go-rm.ru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46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Уборщик территорий,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АО "КБ "Луч"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12800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152920, р-н Рыбинский, г Рыбинск, б-р Победы, д. 25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228465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otdelkadrov@kb-lutch.ru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Дворник,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"Волжский-Сервис"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деятельности, без вредных привычек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12863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152914, р-н Рыбинский, г Рыбинск, ул Черняховского, д. 8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8(961) 1626900, 8(4855) 288658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volg14@yandex.ru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5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Курьер, жкх,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"Запад Сервис"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деятельности, дисциплинированность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6396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152905, р-н Рыбинский, г Рыбинск, ул Черепанова, д. 4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8(915) 9815200, 8(4855) 224208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eva.lukyanova.2018@inbox.ru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Слесарь-сантехник 4 разряда,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"РЭКОН ПЛЮС"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13665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13665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152935, р-н Рыбинский, г Рыбинск, ул Моторостроителей, д. 21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8(910) 8283709, 8(4855) 246713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argon2800@mail.ru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Электромонтер по ремонту и обслуживанию электрооборудования 3 разряда-6 разряда,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Токарь 3 разряда-6 разряда,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Техник по планированию,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Слесарь-ремонтник 3 разряда-6 разряда,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механосборочных работ 3 разряда-6 разряда,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Слесарь-инструментальщик 3 разряда-6 разряда,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Слесарь по ремонту автомобилей 3 разряда-6 разряда,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73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Распределитель работ,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Рабочий зеленого хозяйства,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47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Контролер измерительных приборов и специального инструмента 3 разряда-6 разряда, 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2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Архивариус,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ПАО "ОДК-Сатурн"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Прием на работу по результатам собеседования. Ответственность.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Среднее профессиональное (в т.ч. начальное профессиональное)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12792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152903, р-н Рыбинский, г Рыбинск, пр-кт Ленина, д. 163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324158, 8(4855) 329743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personal@uec-saturn.ru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160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Подсобный рабочий, (для несовершеннолетних граждан)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ЗАО "АК "Фобос"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Не имеющие основного общего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3300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152908, р-н Рыбинский, г Рыбинск, ул Сысоевская, д. 23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229303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melnikova@fobosarm.ru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Дорожный рабочий, для несовершеннолетних граждан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"ДЭО"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Без требований к образованию. Прием на работу по результатам собеседования.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15000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152919, р-н Рыбинский, г Рыбинск, ул Софийская, д. 78, офис 26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262410, 8(4855) 264523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kadry-des@yandex.ru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559"/>
        </w:trPr>
        <w:tc>
          <w:tcPr>
            <w:tcW w:w="2823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Профессия</w:t>
            </w:r>
          </w:p>
        </w:tc>
        <w:tc>
          <w:tcPr>
            <w:tcW w:w="2249" w:type="dxa"/>
            <w:tcMar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Организация</w:t>
            </w:r>
          </w:p>
        </w:tc>
        <w:tc>
          <w:tcPr>
            <w:tcW w:w="1920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Дополнительные пожелания</w:t>
            </w:r>
          </w:p>
        </w:tc>
        <w:tc>
          <w:tcPr>
            <w:tcW w:w="2823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Требования</w:t>
            </w:r>
          </w:p>
        </w:tc>
        <w:tc>
          <w:tcPr>
            <w:tcW w:w="788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З/П руб.</w:t>
            </w:r>
          </w:p>
        </w:tc>
        <w:tc>
          <w:tcPr>
            <w:tcW w:w="349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Адрес организации</w:t>
            </w:r>
          </w:p>
        </w:tc>
        <w:tc>
          <w:tcPr>
            <w:tcW w:w="1476" w:type="dxa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</w:pPr>
            <w:r>
              <w:rPr>
                <w:rFonts w:ascii="Arial" w:hAnsi="Arial" w:eastAsia="Arial" w:cs="Arial"/>
                <w:b/>
                <w:color w:val="000000"/>
                <w:sz w:val="20"/>
                <w:spacing w:val="-2"/>
              </w:rPr>
              <w:t xml:space="preserve">Контактные данные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361"/>
        </w:trPr>
        <w:tc>
          <w:tcPr>
            <w:tcW w:w="2823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Официант</w:t>
            </w:r>
          </w:p>
        </w:tc>
        <w:tc>
          <w:tcPr>
            <w:tcW w:w="2249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ООО "АТО"</w:t>
            </w:r>
          </w:p>
        </w:tc>
        <w:tc>
          <w:tcPr>
            <w:tcW w:w="1920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Отсутствие медицинских противопоказаний к данному виду деятельности</w:t>
            </w:r>
          </w:p>
        </w:tc>
        <w:tc>
          <w:tcPr>
            <w:tcW w:w="2823" w:type="dxa"/>
            <w:tcMar>
              <w:top w:w="57" w:type="dxa"/>
              <w:left w:w="57" w:type="dxa"/>
              <w:right w:w="57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Образование: Основное общее (9 кл.)</w:t>
            </w:r>
          </w:p>
        </w:tc>
        <w:tc>
          <w:tcPr>
            <w:tcW w:w="788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от 13325</w:t>
            </w:r>
          </w:p>
          <w:p>
            <w:pPr>
              <w:spacing w:line="229"/>
              <w:jc w:val="right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до 20000</w:t>
            </w:r>
          </w:p>
        </w:tc>
        <w:tc>
          <w:tcPr>
            <w:tcW w:w="349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152967, р-н Рыбинский, с Спасс, ул Нижняя, д. 61, Обособленное подразделение Парк-отель "Спасское"</w:t>
            </w:r>
          </w:p>
        </w:tc>
        <w:tc>
          <w:tcPr>
            <w:tcW w:w="1476" w:type="dxa"/>
            <w:tcMar>
              <w:top w:w="57" w:type="dxa"/>
              <w:left w:w="115" w:type="dxa"/>
              <w:right w:w="115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8(4855) 202799, 8(910) 6650951</w:t>
            </w:r>
          </w:p>
          <w:p>
            <w:pPr>
              <w:spacing w:line="229"/>
              <w:jc w:val="center"/>
              <w:rPr>
                <w:rFonts w:ascii="Arial" w:hAnsi="Arial" w:eastAsia="Arial" w:cs="Arial"/>
                <w:color w:val="000000"/>
                <w:sz w:val="18"/>
                <w:spacing w:val="-2"/>
              </w:rPr>
            </w:pPr>
            <w:r>
              <w:rPr>
                <w:rFonts w:ascii="Arial" w:hAnsi="Arial" w:eastAsia="Arial" w:cs="Arial"/>
                <w:color w:val="000000"/>
                <w:sz w:val="18"/>
                <w:spacing w:val="-2"/>
              </w:rPr>
              <w:t xml:space="preserve"> okspass@spashotel.ru</w:t>
            </w:r>
          </w:p>
        </w:tc>
        <w:tc>
          <w:tcPr>
            <w:tcW w:w="57" w:type="dxa"/>
            <w:tcBorders>
              <w:left w:val="single" w:sz="5" w:space="0" w:color="000000"/>
            </w:tcBorders>
          </w:tcPr>
          <w:p/>
        </w:tc>
      </w:tr>
    </w:tbl>
    <w:sectPr>
      <w:pgSz w:w="16838" w:h="11906" w:orient="landscape"/>
      <w:pgMar w:top="567" w:right="567" w:bottom="517" w:left="567" w:header="567" w:footer="51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/>
  <w:font w:name="Arial"/>
  <w:font w:name="Cambria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Заголовок"/>
    <w:basedOn w:val="a"/>
    <w:rPr>
      <w:rFonts w:ascii="Arial" w:hAnsi="Arial" w:cs="Arial"/>
      <w:b/>
      <w:color w:val="000000"/>
      <w:sz w:val="28"/>
      <w:spacing w:val="-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2019.4.2 from 13 November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Report</dc:subject>
  <dc:creator/>
  <cp:keywords/>
  <dc:description/>
  <cp:lastModifiedBy>Stimulsoft Reports 2019.4.2 from 13 November 2019</cp:lastModifiedBy>
  <cp:revision>1</cp:revision>
  <dcterms:created xsi:type="dcterms:W3CDTF">2021-10-07T16:22:42Z</dcterms:created>
  <dcterms:modified xsi:type="dcterms:W3CDTF">2021-10-07T16:22:42Z</dcterms:modified>
</cp:coreProperties>
</file>