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0B" w:rsidRPr="000C6C40" w:rsidRDefault="00D1540B" w:rsidP="00D1540B">
      <w:pPr>
        <w:ind w:firstLine="567"/>
        <w:contextualSpacing/>
        <w:rPr>
          <w:bCs/>
          <w:sz w:val="16"/>
          <w:szCs w:val="16"/>
        </w:rPr>
      </w:pPr>
    </w:p>
    <w:p w:rsidR="00D1540B" w:rsidRPr="005D3218" w:rsidRDefault="00D1540B" w:rsidP="00D1540B">
      <w:pPr>
        <w:jc w:val="center"/>
        <w:rPr>
          <w:rFonts w:ascii="Arial" w:hAnsi="Arial" w:cs="Arial"/>
          <w:b/>
          <w:sz w:val="24"/>
          <w:szCs w:val="24"/>
        </w:rPr>
      </w:pPr>
      <w:r w:rsidRPr="005D3218">
        <w:rPr>
          <w:rFonts w:ascii="Arial" w:hAnsi="Arial" w:cs="Arial"/>
          <w:b/>
          <w:sz w:val="24"/>
          <w:szCs w:val="24"/>
        </w:rPr>
        <w:t xml:space="preserve">ДЕРЕВО ЦЕЛЕЙ </w:t>
      </w:r>
      <w:r w:rsidR="00AD6E42" w:rsidRPr="005D3218">
        <w:rPr>
          <w:rFonts w:ascii="Arial" w:hAnsi="Arial" w:cs="Arial"/>
          <w:b/>
          <w:sz w:val="24"/>
          <w:szCs w:val="24"/>
        </w:rPr>
        <w:t>ПРОГРАММЫ</w:t>
      </w:r>
    </w:p>
    <w:p w:rsidR="00D1540B" w:rsidRDefault="00E75CE8" w:rsidP="00D1540B">
      <w:pPr>
        <w:rPr>
          <w:b/>
          <w:sz w:val="24"/>
          <w:szCs w:val="24"/>
        </w:rPr>
      </w:pPr>
      <w:r w:rsidRPr="00E75CE8">
        <w:rPr>
          <w:noProof/>
        </w:rPr>
        <w:pict>
          <v:group id="Полотно 69" o:spid="_x0000_s1095" editas="canvas" style="position:absolute;margin-left:-99pt;margin-top:8.7pt;width:840pt;height:404.35pt;z-index:251658240" coordorigin="-195,1642" coordsize="16800,8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-195;top:1642;width:16800;height:8087;visibility:visible" o:preferrelative="f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98" type="#_x0000_t32" style="position:absolute;left:5632;top:4829;width:5;height:2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14" o:spid="_x0000_s1099" type="#_x0000_t32" style="position:absolute;left:2801;top:2379;width:1;height:2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v:shape id="AutoShape 16" o:spid="_x0000_s1100" type="#_x0000_t32" style="position:absolute;left:5659;top:2364;width:2;height:36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<v:shape id="AutoShape 17" o:spid="_x0000_s1101" type="#_x0000_t32" style="position:absolute;left:2799;top:4410;width:2;height:115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3" type="#_x0000_t202" style="position:absolute;left:4232;top:2686;width:2850;height:263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fill r:id="rId7" o:title="" recolor="t" rotate="t" type="tile"/>
              <v:textbox>
                <w:txbxContent>
                  <w:p w:rsidR="008F10A8" w:rsidRPr="005D3218" w:rsidRDefault="00D1540B" w:rsidP="008F10A8">
                    <w:pPr>
                      <w:spacing w:line="220" w:lineRule="exact"/>
                      <w:ind w:left="-142" w:right="-142"/>
                      <w:contextualSpacing/>
                      <w:jc w:val="center"/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</w:pP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Обеспечить успешное</w:t>
                    </w:r>
                    <w:r w:rsidRPr="00D231BB">
                      <w:t xml:space="preserve"> </w:t>
                    </w: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зак</w:t>
                    </w:r>
                    <w:r w:rsidR="008F10A8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репление на месте работы молодого специалиста, работающего не по специальности</w:t>
                    </w: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 (</w:t>
                    </w:r>
                    <w:r w:rsidR="006F5C5A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при удовлетворенности работой). Оказать помощь в трудоустройстве по специальности</w:t>
                    </w:r>
                    <w:r w:rsidR="008F10A8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 </w:t>
                    </w:r>
                    <w:r w:rsidR="006F5C5A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(при</w:t>
                    </w:r>
                    <w:r w:rsidR="006F5C5A" w:rsidRPr="00D231BB">
                      <w:t xml:space="preserve"> </w:t>
                    </w:r>
                    <w:r w:rsidR="006F5C5A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неудовлетворенности работой)</w:t>
                    </w:r>
                  </w:p>
                </w:txbxContent>
              </v:textbox>
            </v:shape>
            <v:shape id="Text Box 32" o:spid="_x0000_s1104" type="#_x0000_t202" style="position:absolute;left:7199;top:5508;width:2851;height:1701;visibility:visible">
              <v:textbox>
                <w:txbxContent>
                  <w:p w:rsidR="00D1540B" w:rsidRPr="005D3218" w:rsidRDefault="00D1540B" w:rsidP="005D3218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Ролевая модель наставничества</w:t>
                    </w:r>
                  </w:p>
                  <w:p w:rsidR="008F10A8" w:rsidRPr="005D3218" w:rsidRDefault="008F10A8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«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Педагог</w:t>
                    </w:r>
                    <w:r w:rsidR="00561C1A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–молодой специалист, студент </w:t>
                    </w:r>
                    <w:r w:rsidR="006550CC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ВУЗ</w:t>
                    </w:r>
                    <w:r w:rsidR="00561C1A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а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»</w:t>
                    </w:r>
                  </w:p>
                  <w:p w:rsidR="008F10A8" w:rsidRPr="00D231BB" w:rsidRDefault="008F10A8" w:rsidP="00D231BB">
                    <w:pPr>
                      <w:spacing w:line="220" w:lineRule="exact"/>
                      <w:ind w:hanging="142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Text Box 33" o:spid="_x0000_s1105" type="#_x0000_t202" style="position:absolute;left:1230;top:5508;width:2880;height:1701;visibility:visible">
              <v:textbox>
                <w:txbxContent>
                  <w:p w:rsidR="008F10A8" w:rsidRPr="005D3218" w:rsidRDefault="00D1540B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Ролевая модель</w:t>
                    </w:r>
                    <w:r w:rsidR="008F10A8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наставничества</w:t>
                    </w:r>
                  </w:p>
                  <w:p w:rsidR="008F10A8" w:rsidRPr="005D3218" w:rsidRDefault="008F10A8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«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П</w:t>
                    </w:r>
                    <w:r w:rsidR="00175AB4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едагог</w:t>
                    </w:r>
                    <w:r w:rsidR="00C20138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–молодой специалист, трудоустроенный по специальности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»</w:t>
                    </w:r>
                  </w:p>
                </w:txbxContent>
              </v:textbox>
            </v:shape>
            <v:line id="Line 37" o:spid="_x0000_s1106" style="position:absolute;flip:y;visibility:visible" from="11684,4840" to="11685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<v:line id="Line 39" o:spid="_x0000_s1107" style="position:absolute;flip:y;visibility:visible" from="14940,3806" to="14942,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<v:line id="Line 40" o:spid="_x0000_s1108" style="position:absolute;visibility:visible" from="8520,2394" to="8521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<v:line id="Line 50" o:spid="_x0000_s1109" style="position:absolute;flip:y;visibility:visible" from="14829,4363" to="14830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<v:shape id="Text Box 24" o:spid="_x0000_s1110" type="#_x0000_t202" style="position:absolute;left:7171;top:2658;width:2864;height:1701;visibility:visible">
              <v:fill r:id="rId7" o:title="" recolor="t" rotate="t" type="tile"/>
              <v:textbox>
                <w:txbxContent>
                  <w:p w:rsidR="008F10A8" w:rsidRPr="005D3218" w:rsidRDefault="008F10A8" w:rsidP="008F10A8">
                    <w:pPr>
                      <w:spacing w:line="200" w:lineRule="exact"/>
                      <w:ind w:right="-130"/>
                      <w:jc w:val="center"/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</w:pP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Обеспечить </w:t>
                    </w:r>
                    <w:r w:rsidR="006F5C5A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успешную адаптацию на</w:t>
                    </w: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 следующей ступени образования, улучшение образовательных результатов</w:t>
                    </w:r>
                    <w:r w:rsidR="006F5C5A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 в </w:t>
                    </w:r>
                    <w:r w:rsidR="00921675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ВУЗ</w:t>
                    </w:r>
                    <w:r w:rsidR="006F5C5A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е</w:t>
                    </w:r>
                  </w:p>
                </w:txbxContent>
              </v:textbox>
            </v:shape>
            <v:shape id="Text Box 7" o:spid="_x0000_s1111" type="#_x0000_t202" style="position:absolute;left:1230;top:2682;width:2880;height:1701;visibility:visible">
              <v:fill r:id="rId7" o:title="" recolor="t" rotate="t" type="tile"/>
              <v:textbox>
                <w:txbxContent>
                  <w:p w:rsidR="008F10A8" w:rsidRPr="005D3218" w:rsidRDefault="008F10A8" w:rsidP="00D231BB">
                    <w:pPr>
                      <w:pStyle w:val="Default"/>
                      <w:spacing w:line="220" w:lineRule="exact"/>
                      <w:jc w:val="center"/>
                      <w:rPr>
                        <w:rFonts w:ascii="Arial" w:hAnsi="Arial" w:cs="Arial"/>
                        <w:szCs w:val="22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8"/>
                      </w:rPr>
                      <w:t>Обеспечить успешное закрепление на месте работы молодого специалиста, работающего по специальности, повышение его профпотенциала</w:t>
                    </w:r>
                  </w:p>
                </w:txbxContent>
              </v:textbox>
            </v:shape>
            <v:shape id="Text Box 11" o:spid="_x0000_s1112" type="#_x0000_t202" style="position:absolute;left:4320;top:5508;width:2668;height:1701;visibility:visible">
              <v:textbox>
                <w:txbxContent>
                  <w:p w:rsidR="00D1540B" w:rsidRPr="005D3218" w:rsidRDefault="00D1540B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Ролевая модель наставничества</w:t>
                    </w:r>
                  </w:p>
                  <w:p w:rsidR="00C20138" w:rsidRPr="005D3218" w:rsidRDefault="00C20138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«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П</w:t>
                    </w:r>
                    <w:r w:rsidR="00413A45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едагог</w:t>
                    </w: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–молодой специалист, трудоустроенный не  по специальности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»</w:t>
                    </w:r>
                  </w:p>
                  <w:p w:rsidR="008F10A8" w:rsidRPr="00D231BB" w:rsidRDefault="008F10A8" w:rsidP="00D231BB">
                    <w:pPr>
                      <w:spacing w:line="220" w:lineRule="exact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line id="Line 40" o:spid="_x0000_s1134" style="position:absolute;visibility:visible" from="11685,2394" to="11686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shape id="Text Box 24" o:spid="_x0000_s1135" type="#_x0000_t202" style="position:absolute;left:10200;top:2657;width:2953;height:2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<v:fill r:id="rId7" o:title="" recolor="t" rotate="t" type="tile"/>
              <v:textbox>
                <w:txbxContent>
                  <w:p w:rsidR="00921675" w:rsidRDefault="008F10A8" w:rsidP="005D3218">
                    <w:pPr>
                      <w:spacing w:line="200" w:lineRule="exact"/>
                      <w:ind w:right="-130"/>
                      <w:jc w:val="center"/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</w:pP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Обеспечить </w:t>
                    </w:r>
                    <w:r w:rsidR="006F5C5A"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 моральную поддержку молодому специалисту, проходящему службу в РА или находящемуся в отпуске по уходу за ребенком. </w:t>
                    </w:r>
                  </w:p>
                  <w:p w:rsidR="008F10A8" w:rsidRPr="005D3218" w:rsidRDefault="006F5C5A" w:rsidP="005D3218">
                    <w:pPr>
                      <w:spacing w:line="200" w:lineRule="exact"/>
                      <w:ind w:right="-130"/>
                      <w:jc w:val="center"/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</w:pP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 xml:space="preserve">Оказать помощь в  последующем трудоустройстве </w:t>
                    </w:r>
                  </w:p>
                </w:txbxContent>
              </v:textbox>
            </v:shape>
            <v:shape id="Text Box 24" o:spid="_x0000_s1136" type="#_x0000_t202" style="position:absolute;left:13290;top:2662;width:2953;height:1701;visibility:visible">
              <v:fill r:id="rId7" o:title="" recolor="t" rotate="t" type="tile"/>
              <v:textbox>
                <w:txbxContent>
                  <w:p w:rsidR="008F10A8" w:rsidRPr="005D3218" w:rsidRDefault="006F5C5A" w:rsidP="005D3218">
                    <w:pPr>
                      <w:spacing w:line="200" w:lineRule="exact"/>
                      <w:ind w:right="-130"/>
                      <w:jc w:val="center"/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</w:pPr>
                    <w:r w:rsidRPr="005D3218">
                      <w:rPr>
                        <w:rFonts w:ascii="Arial" w:eastAsiaTheme="minorHAnsi" w:hAnsi="Arial" w:cs="Arial"/>
                        <w:color w:val="000000"/>
                        <w:szCs w:val="18"/>
                        <w:lang w:eastAsia="en-US"/>
                      </w:rPr>
                      <w:t>Оказать помощь в трудоустройстве нетрудоустроенному молодому специалисту</w:t>
                    </w:r>
                  </w:p>
                </w:txbxContent>
              </v:textbox>
            </v:shape>
            <v:shape id="Text Box 36" o:spid="_x0000_s1155" type="#_x0000_t202" style="position:absolute;left:13334;top:5508;width:2986;height:1701;visibility:visible">
              <v:textbox>
                <w:txbxContent>
                  <w:p w:rsidR="00D1540B" w:rsidRPr="005D3218" w:rsidRDefault="00D1540B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Ролевая модель наставничества</w:t>
                    </w:r>
                  </w:p>
                  <w:p w:rsidR="008F10A8" w:rsidRPr="005D3218" w:rsidRDefault="00561C1A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«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Педагог</w:t>
                    </w: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–молодой специалист, нетрудоустроенный</w:t>
                    </w:r>
                    <w:r w:rsidR="00D231B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»</w:t>
                    </w:r>
                  </w:p>
                </w:txbxContent>
              </v:textbox>
            </v:shape>
            <v:shape id="Text Box 10" o:spid="_x0000_s1164" type="#_x0000_t202" style="position:absolute;left:10222;top:7163;width:2895;height:1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<v:textbox>
                <w:txbxContent>
                  <w:p w:rsidR="00D231BB" w:rsidRPr="005D3218" w:rsidRDefault="00D231BB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Ролевая модель наставничества</w:t>
                    </w:r>
                  </w:p>
                  <w:p w:rsidR="00D231BB" w:rsidRPr="005D3218" w:rsidRDefault="00D231BB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«Педагог–молодой специалист, находящийся в отпуске по уходу за ребенком»</w:t>
                    </w:r>
                  </w:p>
                </w:txbxContent>
              </v:textbox>
            </v:shape>
            <v:line id="Line 50" o:spid="_x0000_s1165" style="position:absolute;flip:y;visibility:visible" from="8640,4359" to="8641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<v:line id="Line 37" o:spid="_x0000_s1167" style="position:absolute;flip:y;visibility:visible" from="11683,6801" to="11684,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<v:shape id="AutoShape 16" o:spid="_x0000_s1169" type="#_x0000_t32" style="position:absolute;left:5654;top:5319;width:3;height:18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<v:line id="Line 40" o:spid="_x0000_s1170" style="position:absolute;visibility:visible" from="14765,2322" to="14766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shape id="Text Box 5" o:spid="_x0000_s1097" type="#_x0000_t202" style="position:absolute;left:1230;top:1795;width:14836;height: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<v:textbox>
                <w:txbxContent>
                  <w:p w:rsidR="008F10A8" w:rsidRPr="005D3218" w:rsidRDefault="006550CC" w:rsidP="008F10A8">
                    <w:pPr>
                      <w:jc w:val="both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D32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Цель: </w:t>
                    </w:r>
                    <w:r w:rsidR="00D1540B" w:rsidRPr="005D32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О</w:t>
                    </w:r>
                    <w:r w:rsidR="008F10A8" w:rsidRPr="005D32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казание разносторонней помощи в личностном и профессиональном становлении</w:t>
                    </w:r>
                    <w:r w:rsidRPr="005D32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молодого специалиста</w:t>
                    </w:r>
                    <w:r w:rsidR="008F10A8" w:rsidRPr="005D32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выпускника.</w:t>
                    </w:r>
                  </w:p>
                  <w:p w:rsidR="008F10A8" w:rsidRPr="005D3218" w:rsidRDefault="008F10A8" w:rsidP="008F10A8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Text Box 10" o:spid="_x0000_s1154" type="#_x0000_t202" style="position:absolute;left:10200;top:5511;width:2895;height:1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<v:textbox>
                <w:txbxContent>
                  <w:p w:rsidR="00D1540B" w:rsidRPr="005D3218" w:rsidRDefault="00D1540B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Ролевая модель наставничества</w:t>
                    </w:r>
                  </w:p>
                  <w:p w:rsidR="008F10A8" w:rsidRPr="005D3218" w:rsidRDefault="00D231BB" w:rsidP="00D231BB">
                    <w:pPr>
                      <w:pStyle w:val="a3"/>
                      <w:ind w:left="0" w:right="-78" w:hanging="142"/>
                      <w:jc w:val="center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«</w:t>
                    </w:r>
                    <w:r w:rsidR="00D1540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Педагог</w:t>
                    </w:r>
                    <w:r w:rsidR="00561C1A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–молодой специалист</w:t>
                    </w:r>
                    <w:r w:rsidR="00D1540B"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, проходящий службу в РА</w:t>
                    </w:r>
                    <w:r w:rsidRPr="005D3218">
                      <w:rPr>
                        <w:rFonts w:ascii="Arial" w:hAnsi="Arial" w:cs="Arial"/>
                        <w:sz w:val="20"/>
                        <w:szCs w:val="16"/>
                      </w:rPr>
                      <w:t>»</w:t>
                    </w:r>
                  </w:p>
                </w:txbxContent>
              </v:textbox>
            </v:shape>
          </v:group>
        </w:pict>
      </w:r>
    </w:p>
    <w:p w:rsidR="00D55644" w:rsidRDefault="00D55644" w:rsidP="00D1540B">
      <w:bookmarkStart w:id="0" w:name="_GoBack"/>
      <w:bookmarkEnd w:id="0"/>
    </w:p>
    <w:sectPr w:rsidR="00D55644" w:rsidSect="00D1540B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1B" w:rsidRDefault="00126D1B" w:rsidP="00126D1B">
      <w:r>
        <w:separator/>
      </w:r>
    </w:p>
  </w:endnote>
  <w:endnote w:type="continuationSeparator" w:id="0">
    <w:p w:rsidR="00126D1B" w:rsidRDefault="00126D1B" w:rsidP="0012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1B" w:rsidRDefault="00126D1B" w:rsidP="00126D1B">
      <w:r>
        <w:separator/>
      </w:r>
    </w:p>
  </w:footnote>
  <w:footnote w:type="continuationSeparator" w:id="0">
    <w:p w:rsidR="00126D1B" w:rsidRDefault="00126D1B" w:rsidP="00126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F4A"/>
    <w:multiLevelType w:val="hybridMultilevel"/>
    <w:tmpl w:val="0B58741A"/>
    <w:lvl w:ilvl="0" w:tplc="D10095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1B"/>
    <w:rsid w:val="000018EE"/>
    <w:rsid w:val="00126D1B"/>
    <w:rsid w:val="00175AB4"/>
    <w:rsid w:val="00413A45"/>
    <w:rsid w:val="00511ACE"/>
    <w:rsid w:val="00561C1A"/>
    <w:rsid w:val="005D3218"/>
    <w:rsid w:val="006550CC"/>
    <w:rsid w:val="006F5C5A"/>
    <w:rsid w:val="008F10A8"/>
    <w:rsid w:val="00921675"/>
    <w:rsid w:val="00AD6E42"/>
    <w:rsid w:val="00B73A2C"/>
    <w:rsid w:val="00C20138"/>
    <w:rsid w:val="00D1540B"/>
    <w:rsid w:val="00D231BB"/>
    <w:rsid w:val="00D55644"/>
    <w:rsid w:val="00E75CE8"/>
    <w:rsid w:val="00F7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5" type="connector" idref="#AutoShape 17"/>
        <o:r id="V:Rule6" type="connector" idref="#AutoShape 16"/>
        <o:r id="V:Rule7" type="connector" idref="#AutoShape 13"/>
        <o:r id="V:Rule8" type="connector" idref="#AutoShape 14"/>
        <o:r id="V:Rule9" type="connector" idref="#AutoShape 16">
          <o:proxy start="" idref="#Text Box 25" connectloc="2"/>
          <o:proxy end="" idref="#Text Box 1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01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126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qFormat/>
    <w:rsid w:val="00126D1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26D1B"/>
  </w:style>
  <w:style w:type="character" w:customStyle="1" w:styleId="a7">
    <w:name w:val="Текст сноски Знак"/>
    <w:basedOn w:val="a0"/>
    <w:link w:val="a6"/>
    <w:uiPriority w:val="99"/>
    <w:semiHidden/>
    <w:rsid w:val="00126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26D1B"/>
    <w:rPr>
      <w:vertAlign w:val="superscript"/>
    </w:rPr>
  </w:style>
  <w:style w:type="paragraph" w:customStyle="1" w:styleId="Default">
    <w:name w:val="Default"/>
    <w:rsid w:val="00126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126D1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cp:lastPrinted>2022-06-06T12:52:00Z</cp:lastPrinted>
  <dcterms:created xsi:type="dcterms:W3CDTF">2022-05-25T06:53:00Z</dcterms:created>
  <dcterms:modified xsi:type="dcterms:W3CDTF">2022-06-06T19:40:00Z</dcterms:modified>
</cp:coreProperties>
</file>