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A" w:rsidRDefault="009C4E0A" w:rsidP="007F6F6F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9C4E0A" w:rsidRPr="00017B5D" w:rsidRDefault="009C4E0A" w:rsidP="007F6F6F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СПО ЯО РЫБИНСКИЙ ЛЕСХОЗ-ТЕХНИКУМ</w:t>
      </w:r>
    </w:p>
    <w:p w:rsidR="009C4E0A" w:rsidRPr="00017B5D" w:rsidRDefault="009C4E0A" w:rsidP="007F6F6F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 Организация и проведение всех видов охоты.</w:t>
      </w: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 Технологии охотничьего промысла.</w:t>
      </w: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 Основы охотничьего собаководства.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35.02.14, Охотоведение и звероводство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C4E0A" w:rsidRDefault="009C4E0A" w:rsidP="00E92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0A" w:rsidRDefault="009C4E0A" w:rsidP="00E92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FC" w:rsidRPr="00E43FDD" w:rsidRDefault="004406FC" w:rsidP="00E43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D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выполнению домашней контрольной работы №</w:t>
      </w:r>
      <w:r w:rsidR="009C4E0A" w:rsidRPr="00E4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FDD" w:rsidRPr="00E43FDD">
        <w:rPr>
          <w:rFonts w:ascii="Times New Roman" w:hAnsi="Times New Roman" w:cs="Times New Roman"/>
          <w:b/>
          <w:sz w:val="24"/>
          <w:szCs w:val="24"/>
        </w:rPr>
        <w:t>1,2 МДК.01.01 Технологии охотничьего промысла</w:t>
      </w:r>
    </w:p>
    <w:p w:rsidR="004406FC" w:rsidRPr="00E43FDD" w:rsidRDefault="004406FC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Задание для контрольной работы выбирается по таблице вариантов.</w:t>
      </w:r>
    </w:p>
    <w:p w:rsidR="004406FC" w:rsidRPr="00E43FDD" w:rsidRDefault="004406FC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 каждом варианте  следует ответить на 8 вопросов.</w:t>
      </w:r>
    </w:p>
    <w:p w:rsidR="004406FC" w:rsidRPr="00E43FDD" w:rsidRDefault="004406FC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Например: Ваш номер варианта (цифра) 17. Первая цифра по вертикали -1, вторая по горизонтали-7.  Таким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ваши вопросы- 16, 2, 58, 41, 83, 67, 26, 36.</w:t>
      </w:r>
    </w:p>
    <w:p w:rsidR="009C4E0A" w:rsidRPr="00E43FDD" w:rsidRDefault="009C4E0A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52"/>
        <w:gridCol w:w="953"/>
        <w:gridCol w:w="953"/>
        <w:gridCol w:w="918"/>
        <w:gridCol w:w="953"/>
        <w:gridCol w:w="918"/>
        <w:gridCol w:w="953"/>
        <w:gridCol w:w="918"/>
        <w:gridCol w:w="882"/>
        <w:gridCol w:w="953"/>
        <w:gridCol w:w="918"/>
      </w:tblGrid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22,64,8,33,47,103,56,87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29,71,15,99,54,4,63,80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36,79,22,92,61,11,70,43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43,86,29,71,96,18,5,32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1,57,43,85,68,25,94,12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50,93,36,79,89,46,101,19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8,100,50,64,75,32,2,18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15,1,57,40,82,66,25,35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4,60,46,90,72,29,98,16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2,58,44,86,69,26,95,13</w:t>
            </w:r>
          </w:p>
        </w:tc>
      </w:tr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23,65,9,34,48,104,57,88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30,72,16,100,55,5,64,81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37,80,23,93,62,12,71,44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44,87,30,72,97,19,6,33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2,58,44,86,69,26,95,13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51,94,37,79,90,47,102,20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9,101,51,65,76,33,3,19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16,2,58,41,83,67,26,36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6,62,48,91,73,28,99,14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3,59,45,87,70,27,96,14</w:t>
            </w:r>
          </w:p>
        </w:tc>
      </w:tr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24,66,10,35,49,105,58,89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32,75,18,102,57,7,66,83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39,82,25,95,64,14,73,46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46,89,32,74,99,21,8,39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4,60,46,88,71,28,97,15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53,96,39,81,92,49,104,22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11,103,53,67,78,35,5,21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18,4,60,43,95,69,28,38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7,63,49,92,74,31,100,18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4,60,,46,88,71,28,97,15</w:t>
            </w:r>
          </w:p>
        </w:tc>
      </w:tr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25,67,11,36,50,106,59,90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32,75,18,102,57,7,66,83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39,82,25,95,64,14,73,46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46,89,32,74,99,21,8,39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4,60,46,88,71,28,97,15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53,36,39,81,92,49,104,22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11,103,53,67,78,35,5,21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18,4,60,43,95,69,28,38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8,64,50,93,75,32,101,19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5,61,47,89,72,29,98,16</w:t>
            </w:r>
          </w:p>
        </w:tc>
      </w:tr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26,68,12,37,51,1,60,91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33,76,19,103,58,8,67,84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40,83,26,96,65,15,74,47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47,90,33,75,100,22,9,40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5,61,47,89,72,29,98,16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54,87,40,82,93,50,105,23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12,104,54,68,79,36,6,22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19,5,61,44,86,70,29,39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9,65,51,94,76,33,102,20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6,62,48,90,73,30,99,17</w:t>
            </w:r>
          </w:p>
        </w:tc>
      </w:tr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27,69,13,38,52,2,61,92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34,77,20,104,59,59,68,85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41,84,27,97,66,16,75,48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48,91,34,76,101,23,10,41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6,62,48,90,73,30,99,17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55,98,41,83,94,51,106,24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13,105,55,69,80,37,7,23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20,6,62,45,87,71,30,40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10,66,52,95,77,34,103,21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7,63,49,91,74,31,100,18</w:t>
            </w:r>
          </w:p>
        </w:tc>
      </w:tr>
      <w:tr w:rsidR="004406FC" w:rsidRPr="00E43FDD" w:rsidTr="00C00CE7">
        <w:tc>
          <w:tcPr>
            <w:tcW w:w="13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28,70,14,39,53,62,93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35,78,21,105,60,10,69,86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42,85,28,98,67,17,76,49</w:t>
            </w:r>
          </w:p>
        </w:tc>
        <w:tc>
          <w:tcPr>
            <w:tcW w:w="740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49,92,35,77,102,24,11,42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7,63,49,91,74,31,100,18</w:t>
            </w:r>
          </w:p>
        </w:tc>
        <w:tc>
          <w:tcPr>
            <w:tcW w:w="439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56,99,42,84,95,52,1,25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14,106,56,70,81,38,8,24</w:t>
            </w:r>
          </w:p>
        </w:tc>
        <w:tc>
          <w:tcPr>
            <w:tcW w:w="407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21,7,63,46,88,72,31,41</w:t>
            </w:r>
          </w:p>
        </w:tc>
        <w:tc>
          <w:tcPr>
            <w:tcW w:w="423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11,67,53,96,78,35104,22</w:t>
            </w:r>
          </w:p>
        </w:tc>
        <w:tc>
          <w:tcPr>
            <w:tcW w:w="415" w:type="pct"/>
          </w:tcPr>
          <w:p w:rsidR="004406FC" w:rsidRPr="00E43FDD" w:rsidRDefault="004406FC" w:rsidP="00E43F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8,64,50,92,75,32,101,19</w:t>
            </w:r>
          </w:p>
        </w:tc>
      </w:tr>
    </w:tbl>
    <w:p w:rsidR="004406FC" w:rsidRPr="00E43FDD" w:rsidRDefault="004406FC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7C" w:rsidRPr="00E43FDD" w:rsidRDefault="00E43FDD" w:rsidP="00394E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91566E" w:rsidRPr="00E43FDD">
        <w:rPr>
          <w:rFonts w:ascii="Times New Roman" w:hAnsi="Times New Roman" w:cs="Times New Roman"/>
          <w:b/>
          <w:sz w:val="24"/>
          <w:szCs w:val="24"/>
        </w:rPr>
        <w:t xml:space="preserve"> контрольно</w:t>
      </w:r>
      <w:r w:rsidR="009C4E0A" w:rsidRPr="00E43FDD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91566E" w:rsidRPr="00E43FDD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Внешние и внутреннее строение дерева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Размножение и питание деревьев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Основные древесные и кустарниковые породы (хвойные, описать)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Основные древесные и кустарниковые породы (лиственные, описать)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Классификация деревьев в лесу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Понятие о насаждении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Лес и окружающая среда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Лес и влага, свет, почва, ветер, температура воздуха.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Характеристика основных типов леса (сложные леса)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Типы еловых лесов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Типы сосновых лесов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Типы лиственничных лесов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Типы дубовых лесов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Причины и условия возникновения лесных пожаров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Виды пожаров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Предупредительные противопожарные мероприятия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Соблюдение пожарной безопасности в лесу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Очистка леса и мест рубок от захламленности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Сторожевая противопожарная служба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Организация тушения лесных пожаров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Тушение низовых пожаров</w:t>
      </w:r>
    </w:p>
    <w:p w:rsidR="0091566E" w:rsidRPr="00E43FDD" w:rsidRDefault="0091566E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Тушение верховых и подземных (торфяных) пожаров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Применение авиации и химических сре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и тушении пожаров 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Техника и инструменты для обнаружения и тушения лесных пожаров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Размножение и развитие насекомых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Вредители семян и плодов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Вредители питомников, лесных культур и молодняков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Вредители древостоев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Стволовые вредители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Грибные болезни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Животные и птицы, наносящие вред лесу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Профилактические защитные мероприятия 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Рубки ухода. Цели и задачи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Другие виды ухода за лесом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Организация и механизация работ на рубках ухода за лесом 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Учет урожая семян. Сбор семян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Сушка, обработка и хранение семян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Выращивание посадочного материала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Выбор места и подготовка участка для лесного питомника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Подготовка и посев семян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Выращивание посадочного материала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Посадка леса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Рубки лесных насаждений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Сплошные рубки (положительные и отрицательные факторы)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Постепенные рубки (положительные и отрицательные факторы)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Выборочные рубки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положительные и отрицательные факторы)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Правила сбора грибов. Переработка грибов.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Измерение объема срубленных и растущих деревьев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Пороки древесины</w:t>
      </w:r>
    </w:p>
    <w:p w:rsidR="0073208D" w:rsidRPr="00E43FDD" w:rsidRDefault="0073208D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Второстепенные лесные ресурсы</w:t>
      </w:r>
    </w:p>
    <w:p w:rsidR="0073208D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Дикорастущие плоды, ягоды, грибы. Правила сбора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Основная задача егерской службы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Права и обязанности работников егерской службы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Обязанности егеря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Обязанности старшего егеря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Зональные особенности охотничьих угодий в России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Водные угодья, болотные угодья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Виды грибов: съедобные,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условносъедобные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ядовитые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Подразделение съедобных грибов по категориям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Переработка грибов – соление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Бонитировка охотничьих угодий  (качественная оценка)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Описание границ охотничьих угодий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Организация территории охотничьих хозяйств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Рекогносцировочное обследование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Картографирование территории  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Требования к описанию границ охотничьих угодий стандартными методами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Зоогеографические области местообитания животных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местообитаний животных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Пищевые связи диких животных</w:t>
      </w:r>
    </w:p>
    <w:p w:rsidR="009409E8" w:rsidRPr="00E43FDD" w:rsidRDefault="009409E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Защитно-гнездовые свойства местообитания животных</w:t>
      </w:r>
    </w:p>
    <w:p w:rsidR="00FA1803" w:rsidRPr="00E43FDD" w:rsidRDefault="00FA1803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Следы животных в природе. Разновидности следов животных</w:t>
      </w:r>
    </w:p>
    <w:p w:rsidR="00FA1803" w:rsidRPr="00E43FDD" w:rsidRDefault="00FA1803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Следы млекопитающих (выполнить схематический рисунок)</w:t>
      </w:r>
    </w:p>
    <w:p w:rsidR="00FA1803" w:rsidRPr="00E43FDD" w:rsidRDefault="00FA1803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Следы птиц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выполнить схематический рисунок)</w:t>
      </w:r>
    </w:p>
    <w:p w:rsidR="00FA1803" w:rsidRPr="00E43FDD" w:rsidRDefault="00FA1803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Определение направления движения и свежести следа.</w:t>
      </w:r>
    </w:p>
    <w:p w:rsidR="00FA1803" w:rsidRPr="00E43FDD" w:rsidRDefault="00FA1803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Исторический экскурс охотничье</w:t>
      </w:r>
      <w:r w:rsidR="002226A7" w:rsidRPr="00E43FDD">
        <w:rPr>
          <w:rFonts w:ascii="Times New Roman" w:hAnsi="Times New Roman" w:cs="Times New Roman"/>
          <w:sz w:val="24"/>
          <w:szCs w:val="24"/>
        </w:rPr>
        <w:t xml:space="preserve">го оружия </w:t>
      </w:r>
    </w:p>
    <w:p w:rsidR="002226A7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Огнестрельное оружие</w:t>
      </w:r>
    </w:p>
    <w:p w:rsidR="002226A7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Классификация огнестрельного оружия</w:t>
      </w:r>
    </w:p>
    <w:p w:rsidR="002226A7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Одноствольное огнестрельное оружие </w:t>
      </w:r>
    </w:p>
    <w:p w:rsidR="002226A7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Магазинные (многозарядные) одноствольные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охотничье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ружья </w:t>
      </w:r>
    </w:p>
    <w:p w:rsidR="002226A7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Ружья с перезарядкой цевьем (помповые)</w:t>
      </w:r>
    </w:p>
    <w:p w:rsidR="002226A7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Самозарядные ружья, перезаряжаемые отдачей ствола  </w:t>
      </w:r>
    </w:p>
    <w:p w:rsidR="002226A7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Самозарядные гладкоствольные ружья с отводом пороховых газов из канала ствола</w:t>
      </w:r>
    </w:p>
    <w:p w:rsidR="009F6A58" w:rsidRPr="00E43FDD" w:rsidRDefault="002226A7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A58" w:rsidRPr="00E43FDD">
        <w:rPr>
          <w:rFonts w:ascii="Times New Roman" w:hAnsi="Times New Roman" w:cs="Times New Roman"/>
          <w:sz w:val="24"/>
          <w:szCs w:val="24"/>
        </w:rPr>
        <w:t>внешнекурковые</w:t>
      </w:r>
      <w:proofErr w:type="spellEnd"/>
      <w:r w:rsidR="009F6A58" w:rsidRPr="00E43FDD">
        <w:rPr>
          <w:rFonts w:ascii="Times New Roman" w:hAnsi="Times New Roman" w:cs="Times New Roman"/>
          <w:sz w:val="24"/>
          <w:szCs w:val="24"/>
        </w:rPr>
        <w:t xml:space="preserve"> тульские охотничьи ружья с горизонтальным расположением стволов</w:t>
      </w:r>
    </w:p>
    <w:p w:rsidR="009F6A58" w:rsidRPr="00E43FDD" w:rsidRDefault="009F6A5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тульские охотничьи ружья с горизонтальным расположением стволов</w:t>
      </w:r>
    </w:p>
    <w:p w:rsidR="009F6A58" w:rsidRPr="00E43FDD" w:rsidRDefault="009F6A5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тульские охотничьи ружья с вертикальным расположением стволов (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бокфлинты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)</w:t>
      </w:r>
    </w:p>
    <w:p w:rsidR="009F6A58" w:rsidRPr="00E43FDD" w:rsidRDefault="009F6A5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Ружье с индексом МЦ</w:t>
      </w:r>
    </w:p>
    <w:p w:rsidR="009F6A58" w:rsidRPr="00E43FDD" w:rsidRDefault="009F6A5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охотничьи ружья Ижевского завода с вертикальным расположением стволов </w:t>
      </w:r>
    </w:p>
    <w:p w:rsidR="009F6A58" w:rsidRPr="00E43FDD" w:rsidRDefault="009F6A5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охотничьи ружья Ижевского завода с горизонтальным расположением стволов </w:t>
      </w:r>
    </w:p>
    <w:p w:rsidR="009F6A58" w:rsidRPr="00E43FDD" w:rsidRDefault="009F6A58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Охотничьи винтовки и карабины</w:t>
      </w:r>
    </w:p>
    <w:p w:rsidR="009F6A58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Одноствольные винтовки и карабины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Одноствольные магазинные винтовки и карабины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Одноствольные магазинные самозарядные винтовки и карабины калибров 7,62 и 9,0 мм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Карабины серии «Вепрь»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Карабины серии «Тигр»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Ствол дробового ружья, калибр дробового ружья 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Бой и служба дробового ружья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Выбор ружья для охоты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Уход за оружием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Охотничьи боеприпасы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Снаряжение охотничьих патронов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Снаряжение патронов крупной дробью  картечью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Снаряжение патронов пулями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Хранение охотничьих боеприпасов </w:t>
      </w:r>
    </w:p>
    <w:p w:rsidR="00936221" w:rsidRPr="00E43FDD" w:rsidRDefault="00936221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Стрельба из</w:t>
      </w:r>
      <w:r w:rsidR="00920806" w:rsidRPr="00E43FDD">
        <w:rPr>
          <w:rFonts w:ascii="Times New Roman" w:hAnsi="Times New Roman" w:cs="Times New Roman"/>
          <w:sz w:val="24"/>
          <w:szCs w:val="24"/>
        </w:rPr>
        <w:t xml:space="preserve"> охотничьего ружья: стрельба навскидку </w:t>
      </w:r>
    </w:p>
    <w:p w:rsidR="00920806" w:rsidRPr="00E43FDD" w:rsidRDefault="00920806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Охотничьи самоловы (постоянные, переносные)</w:t>
      </w:r>
    </w:p>
    <w:p w:rsidR="00920806" w:rsidRPr="00E43FDD" w:rsidRDefault="00920806" w:rsidP="00394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Капканы и их классификация</w:t>
      </w:r>
    </w:p>
    <w:p w:rsidR="00920806" w:rsidRPr="00E43FDD" w:rsidRDefault="00920806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br w:type="page"/>
      </w:r>
    </w:p>
    <w:p w:rsidR="004406FC" w:rsidRPr="00E43FDD" w:rsidRDefault="00E43FDD" w:rsidP="00394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контрольной работы</w:t>
      </w:r>
      <w:r w:rsidR="004406FC" w:rsidRPr="00E43FDD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1. Запрещённые способы охоты.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2. Орудие добывания, применение которых запрещено законом.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3. Промысел белки: ружейная охота, использование капканов,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опадных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 самоловов.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4. Промысел зайцев: ружейная охота с собаками и без них использование петлей и других самоловов.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5. Промысел ондатры: капканами 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мардушами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6. Промысел бобра с помощью капканов 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живоловушек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7. Добывание сурков с помощью ружья и самоловов.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8. Добывание крота с помощью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кротоловов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9. Промысел Соболя: ружейная охота, отлов обмётами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живоловушки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, применение капканов,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опадных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самоловов.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10. Промысел лесной куницы: ружейная охота, отлов обмётами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живоловушки</w:t>
      </w:r>
      <w:proofErr w:type="spellEnd"/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применение капканов,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опадных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самоловов.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11. Промысел норки и выдры: отлов их капканами, ружейная охота на выдру.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12. Промысел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куньих. Техника добывания горностая, хоря,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солонгоя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 и каланчи.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13. Промысел лисицы. Охота  с гончими собаками. Ружейная охота без собак (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привези, окладом) капканами.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14. Промысел песца: ружейная охота загонами. Добывание песца капканами, пастями.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15. Промысел енотовидной собаки. Ружейная охота с собаками и без них. Применение капканов.  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16. Охота на бурого медведя на овсах в берлогах, с лайками. 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17. Истребление волков ружейными способами, с помощью капканов, окладом, с помощью ядохимикатов.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18. Добывание копытных животных. Окладная и загонная охота на копытных. Охота  с подхода, с собаками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на кормовых площадках.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19. Охота на боровую дичь: глухаря, рябчика, тетерева, куропатку.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20. Способы ружейной охоты на боровую дичь.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21. Использование при добывании Боровой дичи: Вентерь, сланец, наземные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силья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грядки  или жердочка.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22. Охота на водоплавающую дичь.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23. Способы охоты на уток, гусе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весной и осенью.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24. Охота на болотную (луговую дичь)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25.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проводимая весной.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26.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проводящая летом.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27.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проводящая осенью.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28.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проводящая зимой.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29. Правила личной безопасности, санитарии и гигиены на охоте.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30.  Ориентировка на местности. Прогноз погоды по местным признакам.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31. Первая помощь пострадавшим на охоте (защита от клещей, насекомых, укусов змей, других животных).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32. Экипировка, инвентарь, транспортные средства охотников, правила их эксплуатации и техника безопасность. 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33. Одежда, обувь, промысловое снаряжение охотников в тайге и тундре.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34. Одежда и снаряжение охотников- спортсменов.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35. Гужевой транспорт в охотхозяйстве.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36. Обустройство лагеря, посуда, бинокли, лыжи и снегоступы, лотки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моторы, продукты, аптечка.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37. Транспортные средства для охотников и рыболовов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внедорожники, снегоходы, вездеходы, водный транспорт).</w:t>
      </w:r>
    </w:p>
    <w:p w:rsidR="004406FC" w:rsidRPr="00E43FDD" w:rsidRDefault="004406FC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38. Назначение и  виды биотехнических воздействий.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39.  Расселение диких животных.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Дичеразвитие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06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40.  коренная мелиорация охотничьих угодий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41. Биотехническое обоснование лесохозяйственной деятельности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42.  Биотехнические мероприятия, проводимые для оленя и косули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43. Биотехнические мероприятия, проводимые для лося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44. Биотехнические мероприятия, проводимые для кабана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45. Биотехнические мероприятия, проводимые для хищных зверей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46. Биотехнические мероприятия, проводимые для зайцев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47. Биотехнические мероприятия, проводимые для зверей амфибионтов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48. Биотехнические мероприятия, проводимые для бобровой дичи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49. Биотехнические мероприятия, проводимые для фазанов и серой куропатки</w:t>
      </w:r>
    </w:p>
    <w:p w:rsidR="00A52A49" w:rsidRPr="00E43FDD" w:rsidRDefault="00A52A49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50. Биотехнические мероприятия, проводимые для водоплавающей дичи</w:t>
      </w:r>
    </w:p>
    <w:p w:rsidR="009402DA" w:rsidRPr="00E43FDD" w:rsidRDefault="009402DA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</w:t>
      </w:r>
      <w:r w:rsidR="00A52A49" w:rsidRPr="00E43FDD">
        <w:rPr>
          <w:rFonts w:ascii="Times New Roman" w:hAnsi="Times New Roman" w:cs="Times New Roman"/>
          <w:sz w:val="24"/>
          <w:szCs w:val="24"/>
        </w:rPr>
        <w:t>1</w:t>
      </w:r>
      <w:r w:rsidRPr="00E43FDD">
        <w:rPr>
          <w:rFonts w:ascii="Times New Roman" w:hAnsi="Times New Roman" w:cs="Times New Roman"/>
          <w:sz w:val="24"/>
          <w:szCs w:val="24"/>
        </w:rPr>
        <w:t xml:space="preserve">. </w:t>
      </w:r>
      <w:r w:rsidR="00A52A49" w:rsidRPr="00E43FDD">
        <w:rPr>
          <w:rFonts w:ascii="Times New Roman" w:hAnsi="Times New Roman" w:cs="Times New Roman"/>
          <w:sz w:val="24"/>
          <w:szCs w:val="24"/>
        </w:rPr>
        <w:t xml:space="preserve">Биотехнические мероприятия по улучшению качества угодий </w:t>
      </w:r>
    </w:p>
    <w:p w:rsidR="00A52A49" w:rsidRPr="00E43FDD" w:rsidRDefault="00A52A49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52. Мероприятия по охране охотничьих животных</w:t>
      </w:r>
    </w:p>
    <w:p w:rsidR="00A52A49" w:rsidRPr="00E43FDD" w:rsidRDefault="00A52A49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53. Создание специальных лесных культур</w:t>
      </w:r>
    </w:p>
    <w:p w:rsidR="00A52A49" w:rsidRPr="00E43FDD" w:rsidRDefault="00A52A49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54. Использование порубочных остатков  при подкормке диких животных</w:t>
      </w:r>
    </w:p>
    <w:p w:rsidR="00A52A49" w:rsidRPr="00E43FDD" w:rsidRDefault="00A52A49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55. Сохранение характерных биотопов</w:t>
      </w:r>
    </w:p>
    <w:p w:rsidR="00C8188B" w:rsidRPr="00E43FDD" w:rsidRDefault="00A52A49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56. Омолаживание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подростно-подлесочного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яруса насаждений </w:t>
      </w:r>
    </w:p>
    <w:p w:rsidR="00C8188B" w:rsidRPr="00E43FDD" w:rsidRDefault="00C8188B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57. Закладка кормовых полей и </w:t>
      </w:r>
      <w:proofErr w:type="spellStart"/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– зимняя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подкормка</w:t>
      </w:r>
    </w:p>
    <w:p w:rsidR="00A52A49" w:rsidRPr="00E43FDD" w:rsidRDefault="00C8188B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58.  Минеральная подкормка диких животных</w:t>
      </w:r>
      <w:r w:rsidR="00A52A49"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8B" w:rsidRPr="00E43FDD" w:rsidRDefault="00C8188B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59. Подкормка птиц</w:t>
      </w:r>
    </w:p>
    <w:p w:rsidR="00C8188B" w:rsidRPr="00E43FDD" w:rsidRDefault="00C8188B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60. устройство ремиз и подбор ремизных площадок</w:t>
      </w:r>
    </w:p>
    <w:p w:rsidR="00C8188B" w:rsidRPr="00E43FDD" w:rsidRDefault="00C8188B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61. Селекционный отстрел животных</w:t>
      </w:r>
    </w:p>
    <w:p w:rsidR="00C8188B" w:rsidRPr="00E43FDD" w:rsidRDefault="00C8188B" w:rsidP="003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62. Спасение бедствующих животных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63.  Борьба с животными, приносящими вред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64. Мечение и кольцевание животных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65. Устройство искусственных водопоев. Акклиматизация 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реаклиматизация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66. Редкие и исчезающие виды животных. Охраняемые животные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67.  История охраны фауны в России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68.  Формы охраны фауны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69. Красная книга</w:t>
      </w:r>
    </w:p>
    <w:p w:rsidR="00C8188B" w:rsidRPr="00E43FDD" w:rsidRDefault="00C8188B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70. Особо охраняемые природные территории</w:t>
      </w:r>
    </w:p>
    <w:p w:rsidR="00C8188B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71. Инспекционная служба и хозяйственный контроль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72. Методы учета охотничьих зверей и птиц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73. Относительный учет охотничьих зверей и птиц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74. Количественный учет дичи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75. Время проведения учетных работ 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76.  Подготовка и проведение учетов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77.  Учет животных по следам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78. Учет зайцев (зайцев беляков, зайцев русаков)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79. Учет копытных животных. Учет лосей.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80. Учет оленей, косуль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81. Учет кабанов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82.  Учет лисиц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83. Учет глухарей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84. Учет тетеревов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85. Учет рябчиков и серой куропатки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86. Маршрутный учет зверей по следам на следу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87. Абсолютный учет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88. Метод трансепт и ленточный учет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89. Комбинированный учет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90. Картографирование популяций охотничьих животных </w:t>
      </w:r>
    </w:p>
    <w:p w:rsidR="00B43BF2" w:rsidRPr="00E43FDD" w:rsidRDefault="00B43BF2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91.  Учет зверей по убежищам и с определением</w:t>
      </w:r>
      <w:r w:rsidR="00A06584" w:rsidRPr="00E43FDD">
        <w:rPr>
          <w:rFonts w:ascii="Times New Roman" w:hAnsi="Times New Roman" w:cs="Times New Roman"/>
          <w:sz w:val="24"/>
          <w:szCs w:val="24"/>
        </w:rPr>
        <w:t xml:space="preserve"> среднего размера семьи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Маршрутно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– окладной метод учета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93.Учет методом  картирования следов по просекам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94. Учет зверя методом прогона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95. Учет следов животных на  постоянных маршрутах зимой 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96. Учет животных по экскрементам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97. Аэровизуальный метод учета 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98. Учет пушных зверей: Белки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99. Учет куницы, хоря, горностая, ласки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100. Учет водоплавающей дичи. Определение успешности размножения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101. Учет водоплавающей дичи. Учет выводков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102. Учет водоплавающей дичи перед началом летне-осенней охоты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103. Учет полевой дичи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104. Учет добычи перистой дичи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105. Учет численности оленей по кучкам зимних экскрементов</w:t>
      </w:r>
    </w:p>
    <w:p w:rsidR="007F6F6F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106. Учет оленей во время гона</w:t>
      </w:r>
    </w:p>
    <w:p w:rsidR="00E43FDD" w:rsidRPr="00E43FDD" w:rsidRDefault="00E43FDD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4E4E" w:rsidRDefault="00394E4E" w:rsidP="00394E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FDD" w:rsidRPr="00E43FDD" w:rsidRDefault="00E43FDD" w:rsidP="00394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контрольной работы № 1  МДК.01.02 Основы охотничьего собаководства</w:t>
      </w:r>
    </w:p>
    <w:p w:rsidR="00E43FDD" w:rsidRPr="00E43FDD" w:rsidRDefault="00E43FDD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Задание для контрольной работы выбирается по таблице вариантов.</w:t>
      </w:r>
    </w:p>
    <w:p w:rsidR="00E43FDD" w:rsidRPr="00E43FDD" w:rsidRDefault="00E43FDD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 каждом варианте  следует ответить на 6 вопросов.</w:t>
      </w:r>
    </w:p>
    <w:p w:rsidR="00E43FDD" w:rsidRPr="00E43FDD" w:rsidRDefault="00E43FDD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Например: Ваш номер варианта (цифра) 25. Первая цифра по вертикали -2, вторая по горизонтали-5.  Таким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ваши вопросы- 5,17,29,25,24,20.</w:t>
      </w:r>
    </w:p>
    <w:p w:rsidR="00E43FDD" w:rsidRPr="00E43FDD" w:rsidRDefault="00E43FDD" w:rsidP="00E4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5"/>
        <w:gridCol w:w="1160"/>
        <w:gridCol w:w="1160"/>
        <w:gridCol w:w="1161"/>
        <w:gridCol w:w="1161"/>
        <w:gridCol w:w="1161"/>
        <w:gridCol w:w="1161"/>
        <w:gridCol w:w="1161"/>
        <w:gridCol w:w="1161"/>
      </w:tblGrid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</w:t>
            </w:r>
          </w:p>
        </w:tc>
      </w:tr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1,10,20,6,35,30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13,8,17,27,33,3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1,7,15,24,34,10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6,15,18,22,31,11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3,13,22,29,9,15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7,19,27,12,35,14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14,8,20,29,3,10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21,10,34,1,3,15</w:t>
            </w:r>
          </w:p>
        </w:tc>
      </w:tr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2,11,21,7,34,13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14,9,18,28,32,4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2,8,16,25,35,13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7,16,19,23,32,12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4,14,23,30,10,18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6,18,28,11,34,15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13,7,21,30,4,12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20,11,35,2,23,32</w:t>
            </w:r>
          </w:p>
        </w:tc>
      </w:tr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3,12,22,8,33,14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15,10,19,29,34,5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1,10,17,26,35,4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8,17,20,24,33,3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5,15,24,31,11,19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5,17,29,25,24,20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12,6,22,31,1,5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19,12,1,6,24,20</w:t>
            </w:r>
          </w:p>
        </w:tc>
      </w:tr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4,13,23,9,32,15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16,11,20,30,35,6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2,11,18,27,34,16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9,18,1,25,34,4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6,16,25,32,12,20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4,16,30,24,8,19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11,5,23,32,18,12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18,13,2,7,25,11</w:t>
            </w:r>
          </w:p>
        </w:tc>
      </w:tr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5,14,24,10,31,11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17,12,21,31,2,15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3,12,19,28,33,14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10,19,2,26,35,30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7,17,26,33,13,1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3,15,31,23,9,20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10,4,24,33,19,26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17,14,3,8,26,30</w:t>
            </w:r>
          </w:p>
        </w:tc>
      </w:tr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6,15,25,11,30,20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18,13,22,32,3,16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4,13,20,29,35,25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1,11,20,27,35,6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8,18,27,34,14,2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2,14,32,22,10,16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9,3,25,34,20,15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16,15,4,9,27,22</w:t>
            </w:r>
          </w:p>
        </w:tc>
      </w:tr>
      <w:tr w:rsidR="00E43FDD" w:rsidRPr="00E43FDD" w:rsidTr="00CC6C38"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7,16,26,12,29,21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19,14,23,33,4,18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5,14,21,30,34,35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2,12,21,28,34,15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9,19,28,35,15,3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1,13,33,21,11,4</w:t>
            </w:r>
          </w:p>
        </w:tc>
        <w:tc>
          <w:tcPr>
            <w:tcW w:w="1063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8,2,26,35,21,14</w:t>
            </w:r>
          </w:p>
        </w:tc>
        <w:tc>
          <w:tcPr>
            <w:tcW w:w="1064" w:type="dxa"/>
          </w:tcPr>
          <w:p w:rsidR="00E43FDD" w:rsidRPr="00E43FDD" w:rsidRDefault="00E43FDD" w:rsidP="00E43F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15,1,5,10,28,4</w:t>
            </w:r>
          </w:p>
        </w:tc>
      </w:tr>
    </w:tbl>
    <w:p w:rsidR="00E43FDD" w:rsidRPr="00E43FDD" w:rsidRDefault="00E43FDD" w:rsidP="00E43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84" w:rsidRPr="00E43FDD" w:rsidRDefault="00394E4E" w:rsidP="0039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контрольной работы</w:t>
      </w:r>
      <w:r w:rsidR="004406FC" w:rsidRPr="00E43FD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43FDD" w:rsidRPr="00E43FD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Породы охотничьих собак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Легавые собаки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Гончие собаки 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Лайки 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Борзые собаки 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Норные собаки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Спаниели 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Требования стандарта к породам собак. Стандарт </w:t>
      </w:r>
    </w:p>
    <w:p w:rsidR="004406FC" w:rsidRPr="00E43FDD" w:rsidRDefault="004406FC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Требования стандарта к породам собак. Отклонения от стандарта охотничьих собак</w:t>
      </w:r>
    </w:p>
    <w:p w:rsidR="004406FC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Племенная работа и разведение охотничьих собак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Порядок регистрации и паспортизации породных охотничьих собак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Выбор охотничьей собаки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Содержание охотничьей собаки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Обучение, дрессировка охотничьей собаки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Выставки охотничьих собак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Полевые испытания и состязания охотничьих собак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Выбор и воспитание щенят 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Нахаживание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лаек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Нагонка гончих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Нагонка смычка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Натаска легавых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Натаска спаниелей 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Окрас собаки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Общие сведения о недостатках и породах экстерьера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 охотничьих собак. Стати собаки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Экстерьер охотничьих собак. Скелет собаки (выполнить схематический рисунок)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хвоста (выполнить схематический рисунок)</w:t>
      </w:r>
    </w:p>
    <w:p w:rsidR="000D6165" w:rsidRPr="00E43FDD" w:rsidRDefault="000D6165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головы (выполнить схематический рисунок)</w:t>
      </w:r>
    </w:p>
    <w:p w:rsidR="00663EBB" w:rsidRPr="00E43FDD" w:rsidRDefault="00663EBB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ушей (выполнить схематический рисунок)</w:t>
      </w:r>
    </w:p>
    <w:p w:rsidR="00663EBB" w:rsidRPr="00E43FDD" w:rsidRDefault="00663EBB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Прикусы. Правильный прикус (выполнить схематический рисунок)</w:t>
      </w:r>
    </w:p>
    <w:p w:rsidR="00663EBB" w:rsidRPr="00E43FDD" w:rsidRDefault="00663EBB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Постав лап (выполнить схематический рисунок)</w:t>
      </w:r>
    </w:p>
    <w:p w:rsidR="00663EBB" w:rsidRPr="00E43FDD" w:rsidRDefault="00663EBB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Грудная клетка (выполнить схематический рисунок)</w:t>
      </w:r>
    </w:p>
    <w:p w:rsidR="00663EBB" w:rsidRPr="00E43FDD" w:rsidRDefault="00663EBB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Поясница, плечо, задние конечности (выполнить схематический рисунок)</w:t>
      </w:r>
    </w:p>
    <w:p w:rsidR="007F6F6F" w:rsidRPr="00394E4E" w:rsidRDefault="00663EBB" w:rsidP="00394E4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Техника измерения охотничьей собаки</w:t>
      </w:r>
    </w:p>
    <w:p w:rsidR="00394E4E" w:rsidRDefault="00394E4E" w:rsidP="0039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BB" w:rsidRPr="00E43FDD" w:rsidRDefault="00663EBB" w:rsidP="0039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D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D6165" w:rsidRPr="00E43FDD" w:rsidRDefault="006F7662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Лесной кодекс РФ, 2007 год</w:t>
      </w:r>
    </w:p>
    <w:p w:rsidR="006F7662" w:rsidRPr="00E43FDD" w:rsidRDefault="006F7662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«Охотоведение» Романов В. С., Козлов П. Г.,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Падайга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И., 2005 г.</w:t>
      </w:r>
    </w:p>
    <w:p w:rsidR="006F7662" w:rsidRPr="00E43FDD" w:rsidRDefault="006F7662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«Охотничий минимум»,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., 1973 г.</w:t>
      </w:r>
    </w:p>
    <w:p w:rsidR="006F7662" w:rsidRPr="00E43FDD" w:rsidRDefault="006F7662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«Охотничье дело» Мартынов Е. Н.,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Масайтне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Горохников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А. В., 2011 г.</w:t>
      </w:r>
    </w:p>
    <w:p w:rsidR="006F7662" w:rsidRPr="00E43FDD" w:rsidRDefault="006F7662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«Охота. Справочник охотника» , 2007 г.</w:t>
      </w:r>
    </w:p>
    <w:p w:rsidR="006F7662" w:rsidRPr="00E43FDD" w:rsidRDefault="006F7662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«Служба егеря» Военное издательство. Министерство обороны СССР, 1974</w:t>
      </w:r>
    </w:p>
    <w:p w:rsidR="006F7662" w:rsidRPr="00E43FDD" w:rsidRDefault="006F7662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«Спутник лесника», Москва ВО «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», 1990г.</w:t>
      </w:r>
    </w:p>
    <w:p w:rsidR="006F7662" w:rsidRPr="00E43FDD" w:rsidRDefault="00E9226E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«Справочник охотника» Минск «современная школа» , 2005 г.</w:t>
      </w:r>
    </w:p>
    <w:p w:rsidR="00E9226E" w:rsidRPr="00E43FDD" w:rsidRDefault="00E9226E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Большая энциклопедия «Охота» (тактика и стратегия, огнестрельное оружие, охотничьи трофеи) А.Н. Виноградов, В.Н.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Шунков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Минск, 2011г.</w:t>
      </w:r>
    </w:p>
    <w:p w:rsidR="00E9226E" w:rsidRPr="00E43FDD" w:rsidRDefault="00E9226E" w:rsidP="00394E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Журналы «Государственное управление ресурсами» (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) 2011 – 2014г.</w:t>
      </w:r>
    </w:p>
    <w:p w:rsidR="00A06584" w:rsidRPr="00E43FDD" w:rsidRDefault="00A06584" w:rsidP="0039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584" w:rsidRPr="00E43FDD" w:rsidSect="00E4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F0"/>
    <w:multiLevelType w:val="hybridMultilevel"/>
    <w:tmpl w:val="D506E8DC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25CC2E09"/>
    <w:multiLevelType w:val="hybridMultilevel"/>
    <w:tmpl w:val="417A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DFC"/>
    <w:multiLevelType w:val="hybridMultilevel"/>
    <w:tmpl w:val="49329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B2350"/>
    <w:multiLevelType w:val="hybridMultilevel"/>
    <w:tmpl w:val="C0E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34A9"/>
    <w:multiLevelType w:val="hybridMultilevel"/>
    <w:tmpl w:val="B99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66E"/>
    <w:rsid w:val="000D6165"/>
    <w:rsid w:val="00105FE5"/>
    <w:rsid w:val="002226A7"/>
    <w:rsid w:val="00323A05"/>
    <w:rsid w:val="00394E4E"/>
    <w:rsid w:val="004406FC"/>
    <w:rsid w:val="00453216"/>
    <w:rsid w:val="004759C4"/>
    <w:rsid w:val="00505373"/>
    <w:rsid w:val="006571E7"/>
    <w:rsid w:val="00663EBB"/>
    <w:rsid w:val="006F7662"/>
    <w:rsid w:val="0073208D"/>
    <w:rsid w:val="007F1F2A"/>
    <w:rsid w:val="007F6F6F"/>
    <w:rsid w:val="00906E24"/>
    <w:rsid w:val="0091566E"/>
    <w:rsid w:val="00920806"/>
    <w:rsid w:val="00936221"/>
    <w:rsid w:val="0093627C"/>
    <w:rsid w:val="009402DA"/>
    <w:rsid w:val="009409E8"/>
    <w:rsid w:val="009C4E0A"/>
    <w:rsid w:val="009F6A58"/>
    <w:rsid w:val="00A06584"/>
    <w:rsid w:val="00A52A49"/>
    <w:rsid w:val="00AE1FBD"/>
    <w:rsid w:val="00B43BF2"/>
    <w:rsid w:val="00B756DB"/>
    <w:rsid w:val="00C8188B"/>
    <w:rsid w:val="00CF4DBC"/>
    <w:rsid w:val="00E43FDD"/>
    <w:rsid w:val="00E9226E"/>
    <w:rsid w:val="00FA1803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6E"/>
    <w:pPr>
      <w:ind w:left="720"/>
      <w:contextualSpacing/>
    </w:pPr>
  </w:style>
  <w:style w:type="table" w:styleId="a4">
    <w:name w:val="Table Grid"/>
    <w:basedOn w:val="a1"/>
    <w:uiPriority w:val="59"/>
    <w:rsid w:val="0044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FF94-40C8-49E4-A736-7DE440BB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2017-08-10T18:34:00Z</dcterms:created>
  <dcterms:modified xsi:type="dcterms:W3CDTF">2017-08-10T18:34:00Z</dcterms:modified>
</cp:coreProperties>
</file>