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37" w:rsidRDefault="00E92837" w:rsidP="00281B1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ДЕПАРТАМЕНТ ОБРАЗОВАНИЯ ЯРОСЛАВСКОЙ ОБЛАСТИ</w:t>
      </w:r>
    </w:p>
    <w:p w:rsidR="00E92837" w:rsidRDefault="00E92837" w:rsidP="00281B1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ГПОУ ЯО РЫБИНСКИЙ ЛЕСОТЕХНИЧЕСКИЙ КОЛЛЕДЖ</w:t>
      </w:r>
    </w:p>
    <w:p w:rsidR="00E92837" w:rsidRDefault="00E92837" w:rsidP="00281B1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«Экономика организации »</w:t>
      </w: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Методические указания и контрольные задания для студентов-заочников </w:t>
      </w: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 учреждений среднего профессионального образования</w:t>
      </w: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специальности 35.02.12, Садово-парковое и ландшафтное строительство</w:t>
      </w: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2837" w:rsidRDefault="00E92837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Тихменево 2015</w:t>
      </w:r>
    </w:p>
    <w:p w:rsidR="00E92837" w:rsidRDefault="00281B1C" w:rsidP="00E9283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115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Рекоме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ндации по выполнению контрольных работ по предмету</w:t>
      </w:r>
    </w:p>
    <w:p w:rsidR="00281B1C" w:rsidRDefault="00281B1C" w:rsidP="00281B1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«Экономика организации» для студентов заочного отделения</w:t>
      </w:r>
    </w:p>
    <w:p w:rsidR="00281B1C" w:rsidRPr="00DB1158" w:rsidRDefault="00281B1C" w:rsidP="00281B1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специальность 35.02.12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«Экономика организации</w:t>
      </w:r>
      <w:r w:rsidRPr="00DB115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DB1158">
        <w:rPr>
          <w:rFonts w:ascii="Times New Roman CYR" w:hAnsi="Times New Roman CYR" w:cs="Times New Roman CYR"/>
          <w:sz w:val="28"/>
          <w:szCs w:val="28"/>
        </w:rPr>
        <w:t xml:space="preserve"> студенты заоч</w:t>
      </w:r>
      <w:r>
        <w:rPr>
          <w:rFonts w:ascii="Times New Roman CYR" w:hAnsi="Times New Roman CYR" w:cs="Times New Roman CYR"/>
          <w:sz w:val="28"/>
          <w:szCs w:val="28"/>
        </w:rPr>
        <w:t>ной формы обучения выполняют одну контрольную работу</w:t>
      </w:r>
      <w:r w:rsidRPr="00DB1158">
        <w:rPr>
          <w:rFonts w:ascii="Times New Roman CYR" w:hAnsi="Times New Roman CYR" w:cs="Times New Roman CYR"/>
          <w:sz w:val="28"/>
          <w:szCs w:val="28"/>
        </w:rPr>
        <w:t xml:space="preserve"> и высылают каждую на проверку в срок, указанный в индивидуальном учебном графике.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Вариант контрольной работы выбирается по начальной букве фамилии студента и последней цифре шифра студента (смотрите таблицу).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Контрольная работа №</w:t>
      </w:r>
      <w:r>
        <w:rPr>
          <w:rFonts w:ascii="Times New Roman CYR" w:hAnsi="Times New Roman CYR" w:cs="Times New Roman CYR"/>
          <w:sz w:val="28"/>
          <w:szCs w:val="28"/>
        </w:rPr>
        <w:t xml:space="preserve"> 1 состоит из  трех теоретических вопросов и</w:t>
      </w:r>
      <w:r w:rsidRPr="00DB11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712B">
        <w:rPr>
          <w:rFonts w:ascii="Times New Roman CYR" w:hAnsi="Times New Roman CYR" w:cs="Times New Roman CYR"/>
          <w:sz w:val="28"/>
          <w:szCs w:val="28"/>
        </w:rPr>
        <w:t xml:space="preserve">двух </w:t>
      </w:r>
      <w:r w:rsidRPr="00DB1158">
        <w:rPr>
          <w:rFonts w:ascii="Times New Roman CYR" w:hAnsi="Times New Roman CYR" w:cs="Times New Roman CYR"/>
          <w:sz w:val="28"/>
          <w:szCs w:val="28"/>
        </w:rPr>
        <w:t>практических задач.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Прежде чем при</w:t>
      </w:r>
      <w:r>
        <w:rPr>
          <w:rFonts w:ascii="Times New Roman CYR" w:hAnsi="Times New Roman CYR" w:cs="Times New Roman CYR"/>
          <w:sz w:val="28"/>
          <w:szCs w:val="28"/>
        </w:rPr>
        <w:t>ступить к выполнению контрольных работ</w:t>
      </w:r>
      <w:r w:rsidRPr="00DB1158">
        <w:rPr>
          <w:rFonts w:ascii="Times New Roman CYR" w:hAnsi="Times New Roman CYR" w:cs="Times New Roman CYR"/>
          <w:sz w:val="28"/>
          <w:szCs w:val="28"/>
        </w:rPr>
        <w:t>, следует ознакомиться с методическими рекомендациями, рекомендуемой литературой, законами и иными нормативно-правовыми актами (учитывая изменения и дополнения на момент выполнения работы).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DB1158">
        <w:rPr>
          <w:rFonts w:ascii="Times New Roman CYR" w:hAnsi="Times New Roman CYR" w:cs="Times New Roman CYR"/>
          <w:sz w:val="28"/>
          <w:szCs w:val="28"/>
        </w:rPr>
        <w:t>Чётко и правильно переписать задание контрольной работы по своему варианту. Работы, выполненные не по своему варианту, возвращаются студенту без проверки.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DB1158">
        <w:rPr>
          <w:rFonts w:ascii="Times New Roman CYR" w:hAnsi="Times New Roman CYR" w:cs="Times New Roman CYR"/>
          <w:sz w:val="28"/>
          <w:szCs w:val="28"/>
        </w:rPr>
        <w:t>Ответы на вопросы должны быть полными и аргументированными.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DB1158">
        <w:rPr>
          <w:rFonts w:ascii="Times New Roman CYR" w:hAnsi="Times New Roman CYR" w:cs="Times New Roman CYR"/>
          <w:sz w:val="28"/>
          <w:szCs w:val="28"/>
        </w:rPr>
        <w:t>При выполнении практических задач решение необходимо сопровождать пояснениями (наименование документа, часть, пункт).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DB1158">
        <w:rPr>
          <w:rFonts w:ascii="Times New Roman CYR" w:hAnsi="Times New Roman CYR" w:cs="Times New Roman CYR"/>
          <w:sz w:val="28"/>
          <w:szCs w:val="28"/>
        </w:rPr>
        <w:t>В тетради нужно оставлять поля и место в конце работы для заключения рецензента.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 w:rsidRPr="00DB1158">
        <w:rPr>
          <w:rFonts w:ascii="Times New Roman CYR" w:hAnsi="Times New Roman CYR" w:cs="Times New Roman CYR"/>
          <w:sz w:val="28"/>
          <w:szCs w:val="28"/>
        </w:rPr>
        <w:t>В конце работы необходимо привести перечень использованной литературы.</w:t>
      </w:r>
    </w:p>
    <w:p w:rsidR="00281B1C" w:rsidRPr="00DB1158" w:rsidRDefault="00281B1C" w:rsidP="00281B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 w:rsidRPr="00DB1158">
        <w:rPr>
          <w:rFonts w:ascii="Times New Roman CYR" w:hAnsi="Times New Roman CYR" w:cs="Times New Roman CYR"/>
          <w:sz w:val="28"/>
          <w:szCs w:val="28"/>
        </w:rPr>
        <w:t>Без зачтённой контрольной работы студенты к экзамену по дисциплине не допускаются.</w:t>
      </w:r>
    </w:p>
    <w:p w:rsidR="00281B1C" w:rsidRDefault="00281B1C" w:rsidP="00281B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BA71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B1C" w:rsidRDefault="00281B1C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6A16" w:rsidRPr="00DB1158" w:rsidRDefault="00C16A16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вариантов контрольных работ</w:t>
      </w:r>
    </w:p>
    <w:p w:rsidR="00C16A16" w:rsidRPr="00DB1158" w:rsidRDefault="00C16A16" w:rsidP="00C16A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Ind w:w="-427" w:type="dxa"/>
        <w:tblLayout w:type="fixed"/>
        <w:tblLook w:val="0000"/>
      </w:tblPr>
      <w:tblGrid>
        <w:gridCol w:w="1382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7"/>
      </w:tblGrid>
      <w:tr w:rsidR="00C16A16" w:rsidRPr="00DB1158" w:rsidTr="00C16A16">
        <w:trPr>
          <w:trHeight w:val="701"/>
          <w:jc w:val="center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Начальная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буква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фамилии</w:t>
            </w:r>
          </w:p>
        </w:tc>
        <w:tc>
          <w:tcPr>
            <w:tcW w:w="77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Последняя цифра шифра студента</w:t>
            </w:r>
          </w:p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C16A16" w:rsidRPr="00DB1158" w:rsidTr="00C16A16">
        <w:trPr>
          <w:jc w:val="center"/>
        </w:trPr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</w:t>
            </w:r>
          </w:p>
        </w:tc>
      </w:tr>
      <w:tr w:rsidR="00C16A16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</w:tr>
      <w:tr w:rsidR="00C16A16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  <w:tr w:rsidR="00C16A16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Ё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Щ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Э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Ю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1E4BA5" w:rsidRPr="00DB1158" w:rsidTr="00C16A16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C16A16" w:rsidRPr="00DB1158" w:rsidRDefault="00C16A16" w:rsidP="00C16A16">
      <w:pPr>
        <w:widowControl w:val="0"/>
        <w:tabs>
          <w:tab w:val="left" w:pos="360"/>
          <w:tab w:val="left" w:pos="540"/>
          <w:tab w:val="left" w:pos="900"/>
          <w:tab w:val="left" w:pos="367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6A16" w:rsidRPr="00DB1158" w:rsidRDefault="00C16A16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Pr="00DB115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Задания для контрольной работы</w:t>
      </w:r>
    </w:p>
    <w:p w:rsidR="00555B69" w:rsidRPr="007C7400" w:rsidRDefault="00555B69" w:rsidP="00C16A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16A16" w:rsidRDefault="00C16A16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1158">
        <w:rPr>
          <w:rFonts w:ascii="Times New Roman CYR" w:hAnsi="Times New Roman CYR" w:cs="Times New Roman CYR"/>
          <w:b/>
          <w:bCs/>
          <w:sz w:val="28"/>
          <w:szCs w:val="28"/>
        </w:rPr>
        <w:t>Вопросы к контрольной работе №1</w:t>
      </w:r>
    </w:p>
    <w:p w:rsidR="00555B69" w:rsidRPr="00DB1158" w:rsidRDefault="00555B69" w:rsidP="00C16A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6A16" w:rsidRPr="00DB1158" w:rsidRDefault="00C16A16" w:rsidP="00C16A16">
      <w:pPr>
        <w:widowControl w:val="0"/>
        <w:autoSpaceDE w:val="0"/>
        <w:autoSpaceDN w:val="0"/>
        <w:adjustRightInd w:val="0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Таблица №</w:t>
      </w:r>
      <w:r>
        <w:rPr>
          <w:rFonts w:ascii="Times New Roman CYR" w:hAnsi="Times New Roman CYR" w:cs="Times New Roman CYR"/>
          <w:sz w:val="28"/>
          <w:szCs w:val="28"/>
        </w:rPr>
        <w:t xml:space="preserve"> 1 </w:t>
      </w:r>
    </w:p>
    <w:tbl>
      <w:tblPr>
        <w:tblW w:w="9360" w:type="dxa"/>
        <w:tblInd w:w="288" w:type="dxa"/>
        <w:tblLayout w:type="fixed"/>
        <w:tblLook w:val="0000"/>
      </w:tblPr>
      <w:tblGrid>
        <w:gridCol w:w="1080"/>
        <w:gridCol w:w="8280"/>
      </w:tblGrid>
      <w:tr w:rsidR="00C16A16" w:rsidRPr="00A620CD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A620CD" w:rsidRDefault="00C16A16" w:rsidP="00C1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62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Вариант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A620CD" w:rsidRDefault="00C16A16" w:rsidP="00C1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62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Вопросы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314B6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4B66">
              <w:rPr>
                <w:rFonts w:ascii="Times New Roman CYR" w:hAnsi="Times New Roman CYR" w:cs="Times New Roman CYR"/>
                <w:sz w:val="28"/>
                <w:szCs w:val="28"/>
              </w:rPr>
              <w:t>Организационно-правовые формы предприятий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Фо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мы и системы оплаты труда. Порядок и услови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оплаты труда работников.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3509">
              <w:rPr>
                <w:rFonts w:ascii="Times New Roman CYR" w:hAnsi="Times New Roman CYR" w:cs="Times New Roman CYR"/>
                <w:sz w:val="28"/>
                <w:szCs w:val="28"/>
              </w:rPr>
              <w:t>Основы сметной стоимости ландшафтного строительства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314B6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4B6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4B66">
              <w:rPr>
                <w:rFonts w:ascii="Times New Roman CYR" w:hAnsi="Times New Roman CYR" w:cs="Times New Roman CYR"/>
                <w:sz w:val="28"/>
                <w:szCs w:val="28"/>
              </w:rPr>
              <w:t xml:space="preserve">Сущность и принципы функционирования регулируемой рыночной экономики. 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 xml:space="preserve">Состав основной и дополнительной заработной платы. </w:t>
            </w:r>
            <w:proofErr w:type="gramStart"/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Порядок формирования фонда оплаты труда работников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</w:t>
            </w:r>
            <w:r w:rsidRPr="00314B66">
              <w:rPr>
                <w:rFonts w:ascii="Times New Roman CYR" w:hAnsi="Times New Roman CYR" w:cs="Times New Roman CYR"/>
                <w:sz w:val="28"/>
                <w:szCs w:val="28"/>
              </w:rPr>
              <w:t>садово-паркового и ландшафтного строительства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Pr="00314B66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Сущность, функции цены как экономической категории. Виды цен. Методы ценообразования, используемые  в лесохозяйственном производстве.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314B6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4B6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314B6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4B66">
              <w:rPr>
                <w:rFonts w:ascii="Times New Roman CYR" w:hAnsi="Times New Roman CYR" w:cs="Times New Roman CYR"/>
                <w:sz w:val="28"/>
                <w:szCs w:val="28"/>
              </w:rPr>
              <w:t>Субъекты садово-паркового и ландшафтного строительства</w:t>
            </w:r>
            <w:r w:rsidR="001E4B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Оплата труда. Основные понятия и определения в соответствии с Трудовым кодексом РФ.</w:t>
            </w:r>
          </w:p>
          <w:p w:rsidR="00101C25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1C25" w:rsidRPr="00314B66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Показатели рентабельности продукции, производства, капитала, продаж, их назначение и расчёт.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Произв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одственная мощность предприятия</w:t>
            </w: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. Пути улучшения использования производственной мощности.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Порядок и условия установления выплат стимулирующего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компенсационного </w:t>
            </w: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характера работникам учреждения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1C25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1C25" w:rsidRPr="00DB1158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Инвестиции в садово-парковом и ландшафтном строительстве.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Виды норм труда, их характеристика. Поря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док введения</w:t>
            </w: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замены и пересмотра норм труда.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F21D2">
              <w:rPr>
                <w:rFonts w:ascii="Times New Roman CYR" w:hAnsi="Times New Roman CYR" w:cs="Times New Roman CYR"/>
                <w:sz w:val="28"/>
                <w:szCs w:val="28"/>
              </w:rPr>
              <w:t>Порядок проведения аттестации работников организации. Назначение аттестационного листа.</w:t>
            </w:r>
          </w:p>
          <w:p w:rsidR="00101C25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1C25" w:rsidRPr="00DB1158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рисков: предпринимательский, коммерческий и финансовый</w:t>
            </w:r>
          </w:p>
        </w:tc>
      </w:tr>
    </w:tbl>
    <w:p w:rsidR="00555B69" w:rsidRDefault="00555B69" w:rsidP="00C16A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555B69" w:rsidSect="007B36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60" w:type="dxa"/>
        <w:tblInd w:w="288" w:type="dxa"/>
        <w:tblLayout w:type="fixed"/>
        <w:tblLook w:val="0000"/>
      </w:tblPr>
      <w:tblGrid>
        <w:gridCol w:w="1080"/>
        <w:gridCol w:w="8280"/>
      </w:tblGrid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6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Понятие и методы учёта производительности труда. Пути повышения производительности труда.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Назначение и особенности составления нормативного и фактического баланса рабочего времени.</w:t>
            </w:r>
          </w:p>
          <w:p w:rsidR="00101C25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1C25" w:rsidRPr="00DB1158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Прибыль, её виды. Порядок формирования прибыли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садово-парковом и ландшафтном строительстве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Понятие, классификация, структура основных средств. Виды оценки основных фондов.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033">
              <w:rPr>
                <w:rFonts w:ascii="Times New Roman CYR" w:hAnsi="Times New Roman CYR" w:cs="Times New Roman CYR"/>
                <w:sz w:val="28"/>
                <w:szCs w:val="28"/>
              </w:rPr>
              <w:t>Структура кадров на предприятиях ландшафтного строительства</w:t>
            </w:r>
            <w:r w:rsidR="00101C2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1C25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1C25" w:rsidRPr="00DB1158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Классификация налогов. Экономическое содержание налоговых платежей, включаемых в состав цен на лесохозяйственную продукцию.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Показатели, характеризующие состояние и использование основных фондов. Обобщающие показатели использования основных производственных фондов.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Понятие и расчёт норм времени и норм выработки в лесохозяйственном производстве. Взаимосвязь между нормой выработки и нормой времени.</w:t>
            </w:r>
          </w:p>
          <w:p w:rsidR="00101C25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1C25" w:rsidRPr="00DB1158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Понятия налогов и сборов. Элементы и функции налогов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Методы изучения затрат рабочего времени. Методы нормирования труда.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Понятие и экономическое значение сдельной расценки. Методика расчёта операционных, комплексных, средневзвешенных расценок и сфера их использования</w:t>
            </w:r>
            <w:r w:rsidR="00101C2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1C25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1C25" w:rsidRPr="00DB1158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Содержание и порядок разработки бизнес-плана.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Понятие, состав и структура оборотных средств.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033">
              <w:rPr>
                <w:rFonts w:ascii="Times New Roman CYR" w:hAnsi="Times New Roman CYR" w:cs="Times New Roman CYR"/>
                <w:sz w:val="28"/>
                <w:szCs w:val="28"/>
              </w:rPr>
              <w:t>Оплата труда при коллективной форме организации труда.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 xml:space="preserve">Группировка затрат по статьям калькуляции. Виды калькуляций. Методы </w:t>
            </w:r>
            <w:proofErr w:type="spellStart"/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калькулирования</w:t>
            </w:r>
            <w:proofErr w:type="spellEnd"/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555B69" w:rsidRDefault="00555B69" w:rsidP="00C16A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555B69" w:rsidSect="00555B69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9360" w:type="dxa"/>
        <w:tblInd w:w="288" w:type="dxa"/>
        <w:tblLayout w:type="fixed"/>
        <w:tblLook w:val="0000"/>
      </w:tblPr>
      <w:tblGrid>
        <w:gridCol w:w="1080"/>
        <w:gridCol w:w="8280"/>
      </w:tblGrid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Показатели использования оборотных средств. Факторы, оказывающие влияние на эффективность использования оборотных средств.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033">
              <w:rPr>
                <w:rFonts w:ascii="Times New Roman CYR" w:hAnsi="Times New Roman CYR" w:cs="Times New Roman CYR"/>
                <w:sz w:val="28"/>
                <w:szCs w:val="28"/>
              </w:rPr>
              <w:t>Виды премирования. Бестарифные системы оплаты труда.</w:t>
            </w:r>
          </w:p>
          <w:p w:rsidR="00101C25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1C25" w:rsidRPr="00DB1158" w:rsidRDefault="00101C2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Методы планирования. Виды планов</w:t>
            </w:r>
          </w:p>
        </w:tc>
      </w:tr>
      <w:tr w:rsidR="00C16A16" w:rsidRPr="00DB1158" w:rsidTr="00C16A16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Pr="00DB1158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A16" w:rsidRDefault="00C16A16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Производственный процесс и принципы его организации. </w:t>
            </w:r>
            <w:proofErr w:type="gramStart"/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Особенности производственного цикла в </w:t>
            </w:r>
            <w:r w:rsidR="00314B66" w:rsidRPr="00314B66">
              <w:rPr>
                <w:rFonts w:ascii="Times New Roman CYR" w:hAnsi="Times New Roman CYR" w:cs="Times New Roman CYR"/>
                <w:sz w:val="28"/>
                <w:szCs w:val="28"/>
              </w:rPr>
              <w:t>садово-паркового и ландшафтного строительства</w:t>
            </w:r>
            <w:r w:rsidR="00D3303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Виды износа основных фондов. Амортизация основных фондов. Формы воспроизводства основных фондов.</w:t>
            </w:r>
          </w:p>
          <w:p w:rsidR="001E4BA5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E4BA5" w:rsidRPr="00DB1158" w:rsidRDefault="001E4BA5" w:rsidP="00C16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3509">
              <w:rPr>
                <w:rFonts w:ascii="Times New Roman CYR" w:hAnsi="Times New Roman CYR" w:cs="Times New Roman CYR"/>
                <w:sz w:val="28"/>
                <w:szCs w:val="28"/>
              </w:rPr>
              <w:t>Субъекты малого предпринимательства.</w:t>
            </w:r>
          </w:p>
        </w:tc>
      </w:tr>
    </w:tbl>
    <w:p w:rsidR="00555B69" w:rsidRDefault="00555B69" w:rsidP="00555B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5B69" w:rsidRDefault="00555B69" w:rsidP="00555B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Pr="00DB1158">
        <w:rPr>
          <w:rFonts w:ascii="Times New Roman CYR" w:hAnsi="Times New Roman CYR" w:cs="Times New Roman CYR"/>
          <w:b/>
          <w:bCs/>
          <w:sz w:val="28"/>
          <w:szCs w:val="28"/>
        </w:rPr>
        <w:t>адание № 1</w:t>
      </w:r>
    </w:p>
    <w:p w:rsidR="00555B69" w:rsidRPr="00A20E69" w:rsidRDefault="00555B69" w:rsidP="00555B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555B69" w:rsidRPr="00DB1158" w:rsidRDefault="00555B69" w:rsidP="00555B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b/>
          <w:bCs/>
          <w:sz w:val="28"/>
          <w:szCs w:val="28"/>
        </w:rPr>
        <w:t>Определите</w:t>
      </w:r>
      <w:r w:rsidRPr="00DB1158">
        <w:rPr>
          <w:rFonts w:ascii="Times New Roman CYR" w:hAnsi="Times New Roman CYR" w:cs="Times New Roman CYR"/>
          <w:sz w:val="28"/>
          <w:szCs w:val="28"/>
        </w:rPr>
        <w:t>:</w:t>
      </w:r>
    </w:p>
    <w:p w:rsidR="00555B69" w:rsidRPr="00DB1158" w:rsidRDefault="00555B69" w:rsidP="00555B69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1)</w:t>
      </w:r>
      <w:r w:rsidRPr="00DB1158">
        <w:rPr>
          <w:rFonts w:ascii="Times New Roman CYR" w:hAnsi="Times New Roman CYR" w:cs="Times New Roman CYR"/>
          <w:sz w:val="28"/>
          <w:szCs w:val="28"/>
        </w:rPr>
        <w:tab/>
        <w:t>первоначальную стоимость станка;</w:t>
      </w:r>
    </w:p>
    <w:p w:rsidR="00555B69" w:rsidRPr="00DB1158" w:rsidRDefault="00555B69" w:rsidP="00555B69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2)</w:t>
      </w:r>
      <w:r w:rsidRPr="00DB1158">
        <w:rPr>
          <w:rFonts w:ascii="Times New Roman CYR" w:hAnsi="Times New Roman CYR" w:cs="Times New Roman CYR"/>
          <w:sz w:val="28"/>
          <w:szCs w:val="28"/>
        </w:rPr>
        <w:tab/>
        <w:t>годовую норму амортизации;</w:t>
      </w:r>
    </w:p>
    <w:p w:rsidR="00555B69" w:rsidRPr="00DB1158" w:rsidRDefault="00555B69" w:rsidP="00555B69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3)</w:t>
      </w:r>
      <w:r w:rsidRPr="00DB1158">
        <w:rPr>
          <w:rFonts w:ascii="Times New Roman CYR" w:hAnsi="Times New Roman CYR" w:cs="Times New Roman CYR"/>
          <w:sz w:val="28"/>
          <w:szCs w:val="28"/>
        </w:rPr>
        <w:tab/>
        <w:t>годовую сумму амортизационных отчислений при линейном способе начисления;</w:t>
      </w:r>
    </w:p>
    <w:p w:rsidR="00555B69" w:rsidRPr="00DB1158" w:rsidRDefault="00555B69" w:rsidP="00555B69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4)</w:t>
      </w:r>
      <w:r w:rsidRPr="00DB1158">
        <w:rPr>
          <w:rFonts w:ascii="Times New Roman CYR" w:hAnsi="Times New Roman CYR" w:cs="Times New Roman CYR"/>
          <w:sz w:val="28"/>
          <w:szCs w:val="28"/>
        </w:rPr>
        <w:tab/>
        <w:t>остаточную стоимость станка через 3 года эксплуатации;</w:t>
      </w:r>
    </w:p>
    <w:p w:rsidR="00555B69" w:rsidRPr="00DB1158" w:rsidRDefault="00555B69" w:rsidP="00555B69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5)</w:t>
      </w:r>
      <w:r w:rsidRPr="00DB1158">
        <w:rPr>
          <w:rFonts w:ascii="Times New Roman CYR" w:hAnsi="Times New Roman CYR" w:cs="Times New Roman CYR"/>
          <w:sz w:val="28"/>
          <w:szCs w:val="28"/>
        </w:rPr>
        <w:tab/>
        <w:t>степень морального износа II вида.</w:t>
      </w:r>
    </w:p>
    <w:p w:rsidR="00555B69" w:rsidRPr="00DB1158" w:rsidRDefault="00555B69" w:rsidP="00555B69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 CYR" w:hAnsi="Times New Roman CYR" w:cs="Times New Roman CYR"/>
          <w:sz w:val="28"/>
          <w:szCs w:val="28"/>
        </w:rPr>
      </w:pPr>
      <w:r w:rsidRPr="00DB1158">
        <w:rPr>
          <w:rFonts w:ascii="Times New Roman CYR" w:hAnsi="Times New Roman CYR" w:cs="Times New Roman CYR"/>
          <w:sz w:val="28"/>
          <w:szCs w:val="28"/>
        </w:rPr>
        <w:t>Таблица № 3.</w:t>
      </w:r>
    </w:p>
    <w:tbl>
      <w:tblPr>
        <w:tblW w:w="9843" w:type="dxa"/>
        <w:tblLayout w:type="fixed"/>
        <w:tblLook w:val="0000"/>
      </w:tblPr>
      <w:tblGrid>
        <w:gridCol w:w="975"/>
        <w:gridCol w:w="1618"/>
        <w:gridCol w:w="1135"/>
        <w:gridCol w:w="1568"/>
        <w:gridCol w:w="1948"/>
        <w:gridCol w:w="1394"/>
        <w:gridCol w:w="1205"/>
      </w:tblGrid>
      <w:tr w:rsidR="00555B69" w:rsidRPr="00555B69" w:rsidTr="00555B69">
        <w:trPr>
          <w:trHeight w:val="459"/>
        </w:trPr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55B6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7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55B69">
              <w:rPr>
                <w:rFonts w:ascii="Times New Roman CYR" w:hAnsi="Times New Roman CYR" w:cs="Times New Roman CYR"/>
                <w:b/>
                <w:bCs/>
              </w:rPr>
              <w:t>Новый объект основных средств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55B6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Морально устаревший объект</w:t>
            </w:r>
          </w:p>
        </w:tc>
      </w:tr>
      <w:tr w:rsidR="00555B69" w:rsidRPr="00555B69" w:rsidTr="00555B69">
        <w:trPr>
          <w:trHeight w:val="130"/>
        </w:trPr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Цена приобретения  объекта,</w:t>
            </w:r>
          </w:p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Затраты на доставку, тыс. руб.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Затраты на установку,</w:t>
            </w:r>
          </w:p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% к цене приобретения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Срок полезного использования (амортизационный период), лет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Производительность,</w:t>
            </w:r>
          </w:p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</w:t>
            </w: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  <w:vertAlign w:val="superscript"/>
              </w:rPr>
              <w:t>3</w:t>
            </w: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/час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Производительность,</w:t>
            </w:r>
          </w:p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</w:t>
            </w: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  <w:vertAlign w:val="superscript"/>
              </w:rPr>
              <w:t>3</w:t>
            </w:r>
            <w:r w:rsidRPr="00555B6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/час</w:t>
            </w:r>
          </w:p>
        </w:tc>
      </w:tr>
      <w:tr w:rsidR="00555B69" w:rsidRPr="00555B69" w:rsidTr="00555B69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555B69">
              <w:rPr>
                <w:rFonts w:ascii="Times New Roman CYR" w:hAnsi="Times New Roman CYR" w:cs="Times New Roman CYR"/>
              </w:rPr>
              <w:t>80,4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1,6</w:t>
            </w:r>
          </w:p>
        </w:tc>
      </w:tr>
      <w:tr w:rsidR="00555B69" w:rsidRPr="00555B69" w:rsidTr="00555B69">
        <w:trPr>
          <w:trHeight w:val="257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555B69">
              <w:rPr>
                <w:rFonts w:ascii="Times New Roman CYR" w:hAnsi="Times New Roman CYR" w:cs="Times New Roman CYR"/>
              </w:rPr>
              <w:t>60,2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31,1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4,2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2,9</w:t>
            </w:r>
          </w:p>
        </w:tc>
      </w:tr>
      <w:tr w:rsidR="00555B69" w:rsidRPr="00555B69" w:rsidTr="00555B69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555B69">
              <w:rPr>
                <w:rFonts w:ascii="Times New Roman CYR" w:hAnsi="Times New Roman CYR" w:cs="Times New Roman CYR"/>
              </w:rPr>
              <w:t>80,3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36,8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3,6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555B69" w:rsidRPr="00555B69" w:rsidTr="00555B69">
        <w:trPr>
          <w:trHeight w:val="257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555B69">
              <w:rPr>
                <w:rFonts w:ascii="Times New Roman CYR" w:hAnsi="Times New Roman CYR" w:cs="Times New Roman CYR"/>
              </w:rPr>
              <w:t>10,8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40,2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1,9</w:t>
            </w:r>
          </w:p>
        </w:tc>
      </w:tr>
      <w:tr w:rsidR="00555B69" w:rsidRPr="00555B69" w:rsidTr="00555B69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555B69">
              <w:rPr>
                <w:rFonts w:ascii="Times New Roman CYR" w:hAnsi="Times New Roman CYR" w:cs="Times New Roman CYR"/>
              </w:rPr>
              <w:t>14,2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18,6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555B69" w:rsidRPr="00555B69" w:rsidTr="00555B69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  <w:r w:rsidRPr="00555B69">
              <w:rPr>
                <w:rFonts w:ascii="Times New Roman CYR" w:hAnsi="Times New Roman CYR" w:cs="Times New Roman CYR"/>
              </w:rPr>
              <w:t>12,8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40,1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555B69" w:rsidRPr="00555B69" w:rsidTr="00555B69">
        <w:trPr>
          <w:trHeight w:val="257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555B69">
              <w:rPr>
                <w:rFonts w:ascii="Times New Roman CYR" w:hAnsi="Times New Roman CYR" w:cs="Times New Roman CYR"/>
              </w:rPr>
              <w:t>20,6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29,3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3,8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3,0</w:t>
            </w:r>
          </w:p>
        </w:tc>
      </w:tr>
      <w:tr w:rsidR="00555B69" w:rsidRPr="00555B69" w:rsidTr="00555B69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555B69">
              <w:rPr>
                <w:rFonts w:ascii="Times New Roman CYR" w:hAnsi="Times New Roman CYR" w:cs="Times New Roman CYR"/>
              </w:rPr>
              <w:t>30,4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54,1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5,2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4,2</w:t>
            </w:r>
          </w:p>
        </w:tc>
      </w:tr>
      <w:tr w:rsidR="00555B69" w:rsidRPr="00555B69" w:rsidTr="00555B69">
        <w:trPr>
          <w:trHeight w:val="257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555B69">
              <w:rPr>
                <w:rFonts w:ascii="Times New Roman CYR" w:hAnsi="Times New Roman CYR" w:cs="Times New Roman CYR"/>
              </w:rPr>
              <w:t>10,0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40,9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5,0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4,2</w:t>
            </w:r>
          </w:p>
        </w:tc>
      </w:tr>
      <w:tr w:rsidR="00555B69" w:rsidRPr="00555B69" w:rsidTr="00555B69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555B69">
              <w:rPr>
                <w:rFonts w:ascii="Times New Roman CYR" w:hAnsi="Times New Roman CYR" w:cs="Times New Roman CYR"/>
              </w:rPr>
              <w:t>90,4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555B69" w:rsidRPr="00555B69" w:rsidTr="00555B69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555B69">
              <w:rPr>
                <w:rFonts w:ascii="Times New Roman CYR" w:hAnsi="Times New Roman CYR" w:cs="Times New Roman CYR"/>
              </w:rPr>
              <w:t>00,8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45,0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555B69" w:rsidRPr="00555B69" w:rsidTr="00555B69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555B69">
              <w:rPr>
                <w:rFonts w:ascii="Times New Roman CYR" w:hAnsi="Times New Roman CYR" w:cs="Times New Roman CYR"/>
              </w:rPr>
              <w:t>06,2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48,0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4,1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B69" w:rsidRPr="00555B69" w:rsidRDefault="00555B69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55B69">
              <w:rPr>
                <w:rFonts w:ascii="Times New Roman CYR" w:hAnsi="Times New Roman CYR" w:cs="Times New Roman CYR"/>
              </w:rPr>
              <w:t>3,5</w:t>
            </w:r>
          </w:p>
        </w:tc>
      </w:tr>
    </w:tbl>
    <w:p w:rsidR="00C16A16" w:rsidRDefault="00C16A16" w:rsidP="00281B1C">
      <w:pPr>
        <w:widowControl w:val="0"/>
        <w:autoSpaceDE w:val="0"/>
        <w:autoSpaceDN w:val="0"/>
        <w:adjustRightInd w:val="0"/>
        <w:jc w:val="both"/>
      </w:pPr>
    </w:p>
    <w:p w:rsidR="002A4C46" w:rsidRDefault="002A4C46" w:rsidP="00281B1C">
      <w:pPr>
        <w:widowControl w:val="0"/>
        <w:autoSpaceDE w:val="0"/>
        <w:autoSpaceDN w:val="0"/>
        <w:adjustRightInd w:val="0"/>
        <w:jc w:val="both"/>
      </w:pPr>
    </w:p>
    <w:p w:rsidR="002A4C46" w:rsidRDefault="002A4C46" w:rsidP="00281B1C">
      <w:pPr>
        <w:widowControl w:val="0"/>
        <w:autoSpaceDE w:val="0"/>
        <w:autoSpaceDN w:val="0"/>
        <w:adjustRightInd w:val="0"/>
        <w:jc w:val="both"/>
      </w:pPr>
    </w:p>
    <w:p w:rsidR="002A4C46" w:rsidRDefault="002A4C46" w:rsidP="002A4C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4C46" w:rsidRDefault="002A4C46" w:rsidP="002A4C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Задание № 2</w:t>
      </w:r>
    </w:p>
    <w:p w:rsidR="002A4C46" w:rsidRPr="00A20E69" w:rsidRDefault="002A4C46" w:rsidP="002A4C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2A4C46" w:rsidRDefault="002A4C46" w:rsidP="002A4C46">
      <w:pPr>
        <w:spacing w:line="288" w:lineRule="auto"/>
        <w:jc w:val="both"/>
        <w:rPr>
          <w:sz w:val="28"/>
          <w:szCs w:val="28"/>
        </w:rPr>
      </w:pPr>
    </w:p>
    <w:p w:rsidR="002A4C46" w:rsidRPr="002A4C46" w:rsidRDefault="002A4C46" w:rsidP="002A4C46">
      <w:pPr>
        <w:spacing w:line="288" w:lineRule="auto"/>
        <w:jc w:val="both"/>
        <w:rPr>
          <w:sz w:val="28"/>
          <w:szCs w:val="28"/>
        </w:rPr>
      </w:pPr>
      <w:r w:rsidRPr="002A4C46">
        <w:rPr>
          <w:sz w:val="28"/>
          <w:szCs w:val="28"/>
        </w:rPr>
        <w:t>Рассчитать заработную плату рабочего, труд которого оплачивается по сдельно -</w:t>
      </w:r>
      <w:r>
        <w:rPr>
          <w:sz w:val="28"/>
          <w:szCs w:val="28"/>
        </w:rPr>
        <w:t xml:space="preserve"> </w:t>
      </w:r>
      <w:r w:rsidRPr="002A4C46">
        <w:rPr>
          <w:sz w:val="28"/>
          <w:szCs w:val="28"/>
        </w:rPr>
        <w:t xml:space="preserve">премиальной системе. Норма выработки на одно изделие - 20 мин., часовая тарифная </w:t>
      </w:r>
      <w:r>
        <w:rPr>
          <w:sz w:val="28"/>
          <w:szCs w:val="28"/>
        </w:rPr>
        <w:t>ставка рабочего - 5</w:t>
      </w:r>
      <w:r w:rsidRPr="002A4C46">
        <w:rPr>
          <w:sz w:val="28"/>
          <w:szCs w:val="28"/>
        </w:rPr>
        <w:t>2руб. За месяц рабо</w:t>
      </w:r>
      <w:r>
        <w:rPr>
          <w:sz w:val="28"/>
          <w:szCs w:val="28"/>
        </w:rPr>
        <w:t>чий отработал 180 часов.</w:t>
      </w:r>
    </w:p>
    <w:p w:rsidR="002A4C46" w:rsidRPr="002A4C46" w:rsidRDefault="002A4C46" w:rsidP="002A4C46">
      <w:pPr>
        <w:spacing w:line="288" w:lineRule="auto"/>
        <w:jc w:val="both"/>
        <w:rPr>
          <w:sz w:val="28"/>
          <w:szCs w:val="28"/>
        </w:rPr>
      </w:pPr>
      <w:r w:rsidRPr="002A4C46">
        <w:rPr>
          <w:sz w:val="28"/>
          <w:szCs w:val="28"/>
        </w:rPr>
        <w:t>продукции.</w:t>
      </w:r>
    </w:p>
    <w:p w:rsidR="002A4C46" w:rsidRPr="002A4C46" w:rsidRDefault="002A4C46" w:rsidP="002A4C46">
      <w:pPr>
        <w:spacing w:line="288" w:lineRule="auto"/>
        <w:jc w:val="both"/>
        <w:rPr>
          <w:sz w:val="28"/>
          <w:szCs w:val="28"/>
        </w:rPr>
      </w:pPr>
      <w:r w:rsidRPr="002A4C46">
        <w:rPr>
          <w:sz w:val="28"/>
          <w:szCs w:val="28"/>
        </w:rPr>
        <w:t>Рабочему установлена премия в процентах от сдельного заработка:</w:t>
      </w:r>
    </w:p>
    <w:p w:rsidR="002A4C46" w:rsidRPr="002A4C46" w:rsidRDefault="002A4C46" w:rsidP="002A4C46">
      <w:pPr>
        <w:spacing w:line="288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392"/>
        <w:gridCol w:w="2393"/>
        <w:gridCol w:w="2393"/>
        <w:gridCol w:w="2393"/>
      </w:tblGrid>
      <w:tr w:rsidR="002A4C46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C46" w:rsidRPr="00DB1158" w:rsidRDefault="002A4C46" w:rsidP="009C0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Вариант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C46" w:rsidRPr="00DB1158" w:rsidRDefault="002A4C46" w:rsidP="009C0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Выпуск продукции за месяц,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C46" w:rsidRPr="00DB1158" w:rsidRDefault="009C0ADF" w:rsidP="009C0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 премии за выполнение объема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C46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% премии за каждый % перевыполнения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575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,2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AE20A7"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1,9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AE20A7"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1,2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 w:rsidRPr="00AE20A7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2,1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,8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2,8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3,2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3,0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Default="009C0ADF" w:rsidP="002A4C46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1,4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2A4C46" w:rsidRDefault="009C0ADF" w:rsidP="002A4C46">
            <w:pPr>
              <w:jc w:val="center"/>
              <w:rPr>
                <w:sz w:val="28"/>
                <w:szCs w:val="28"/>
              </w:rPr>
            </w:pPr>
            <w:r w:rsidRPr="002A4C46">
              <w:rPr>
                <w:sz w:val="28"/>
                <w:szCs w:val="28"/>
              </w:rPr>
              <w:t>432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1,7</w:t>
            </w:r>
          </w:p>
        </w:tc>
      </w:tr>
      <w:tr w:rsidR="009C0ADF" w:rsidRPr="00DB1158" w:rsidTr="009419C8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1158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9C0ADF" w:rsidRDefault="009C0ADF" w:rsidP="002A4C46">
            <w:pPr>
              <w:jc w:val="center"/>
              <w:rPr>
                <w:sz w:val="28"/>
                <w:szCs w:val="28"/>
              </w:rPr>
            </w:pPr>
            <w:r w:rsidRPr="009C0ADF">
              <w:rPr>
                <w:sz w:val="28"/>
                <w:szCs w:val="28"/>
              </w:rPr>
              <w:t>600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C0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ADF" w:rsidRPr="00DB1158" w:rsidRDefault="009C0ADF" w:rsidP="00941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2,3</w:t>
            </w:r>
          </w:p>
        </w:tc>
      </w:tr>
    </w:tbl>
    <w:p w:rsidR="002A4C46" w:rsidRDefault="002A4C46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Pr="0085620A" w:rsidRDefault="00651908" w:rsidP="00651908">
      <w:pPr>
        <w:pStyle w:val="a3"/>
        <w:ind w:firstLine="720"/>
        <w:jc w:val="center"/>
        <w:rPr>
          <w:b/>
          <w:sz w:val="28"/>
          <w:szCs w:val="28"/>
        </w:rPr>
      </w:pPr>
      <w:r w:rsidRPr="0085620A">
        <w:rPr>
          <w:b/>
          <w:sz w:val="28"/>
          <w:szCs w:val="28"/>
        </w:rPr>
        <w:lastRenderedPageBreak/>
        <w:t>Инфо</w:t>
      </w:r>
      <w:r>
        <w:rPr>
          <w:b/>
          <w:sz w:val="28"/>
          <w:szCs w:val="28"/>
        </w:rPr>
        <w:t>рмационное обеспечение обучения</w:t>
      </w:r>
    </w:p>
    <w:p w:rsidR="00651908" w:rsidRDefault="00651908" w:rsidP="00651908">
      <w:pPr>
        <w:jc w:val="both"/>
        <w:rPr>
          <w:b/>
          <w:sz w:val="28"/>
          <w:szCs w:val="28"/>
        </w:rPr>
      </w:pPr>
    </w:p>
    <w:p w:rsidR="00651908" w:rsidRDefault="00651908" w:rsidP="00651908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E7E79">
        <w:rPr>
          <w:sz w:val="28"/>
          <w:szCs w:val="28"/>
        </w:rPr>
        <w:t xml:space="preserve"> </w:t>
      </w:r>
      <w:r w:rsidR="00793437">
        <w:rPr>
          <w:sz w:val="28"/>
          <w:szCs w:val="28"/>
        </w:rPr>
        <w:t>Трудовой кодекс Российской Федерации</w:t>
      </w:r>
      <w:proofErr w:type="gramStart"/>
      <w:r w:rsidR="00793437">
        <w:rPr>
          <w:sz w:val="28"/>
          <w:szCs w:val="28"/>
        </w:rPr>
        <w:t>.</w:t>
      </w:r>
      <w:proofErr w:type="gramEnd"/>
      <w:r w:rsidR="00793437">
        <w:rPr>
          <w:sz w:val="28"/>
          <w:szCs w:val="28"/>
        </w:rPr>
        <w:t xml:space="preserve"> (</w:t>
      </w:r>
      <w:r w:rsidRPr="000E7E79">
        <w:rPr>
          <w:sz w:val="28"/>
          <w:szCs w:val="28"/>
        </w:rPr>
        <w:t xml:space="preserve"> </w:t>
      </w:r>
      <w:proofErr w:type="gramStart"/>
      <w:r w:rsidRPr="000E7E79">
        <w:rPr>
          <w:sz w:val="28"/>
          <w:szCs w:val="28"/>
        </w:rPr>
        <w:t>п</w:t>
      </w:r>
      <w:proofErr w:type="gramEnd"/>
      <w:r w:rsidRPr="000E7E79">
        <w:rPr>
          <w:sz w:val="28"/>
          <w:szCs w:val="28"/>
        </w:rPr>
        <w:t>оследней редакции н</w:t>
      </w:r>
      <w:r w:rsidR="00793437">
        <w:rPr>
          <w:sz w:val="28"/>
          <w:szCs w:val="28"/>
        </w:rPr>
        <w:t xml:space="preserve">а момент использования </w:t>
      </w:r>
      <w:r w:rsidRPr="000E7E79">
        <w:rPr>
          <w:sz w:val="28"/>
          <w:szCs w:val="28"/>
        </w:rPr>
        <w:t>)</w:t>
      </w:r>
    </w:p>
    <w:p w:rsidR="00793437" w:rsidRDefault="00793437" w:rsidP="00651908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E7E7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Налоговый кодекс Российской Федерации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Pr="000E7E79">
        <w:rPr>
          <w:sz w:val="28"/>
          <w:szCs w:val="28"/>
        </w:rPr>
        <w:t xml:space="preserve"> </w:t>
      </w:r>
      <w:proofErr w:type="gramStart"/>
      <w:r w:rsidRPr="000E7E79">
        <w:rPr>
          <w:sz w:val="28"/>
          <w:szCs w:val="28"/>
        </w:rPr>
        <w:t>п</w:t>
      </w:r>
      <w:proofErr w:type="gramEnd"/>
      <w:r w:rsidRPr="000E7E79">
        <w:rPr>
          <w:sz w:val="28"/>
          <w:szCs w:val="28"/>
        </w:rPr>
        <w:t>оследней редакции н</w:t>
      </w:r>
      <w:r>
        <w:rPr>
          <w:sz w:val="28"/>
          <w:szCs w:val="28"/>
        </w:rPr>
        <w:t>а момент использования</w:t>
      </w:r>
    </w:p>
    <w:p w:rsidR="00793437" w:rsidRPr="000E7E79" w:rsidRDefault="00793437" w:rsidP="00651908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Экономика садово-паркового и ландшафтного строительства Ю.В. </w:t>
      </w:r>
      <w:proofErr w:type="spellStart"/>
      <w:r>
        <w:rPr>
          <w:sz w:val="28"/>
          <w:szCs w:val="28"/>
        </w:rPr>
        <w:t>Джикович</w:t>
      </w:r>
      <w:proofErr w:type="spellEnd"/>
      <w:r>
        <w:rPr>
          <w:sz w:val="28"/>
          <w:szCs w:val="28"/>
        </w:rPr>
        <w:t xml:space="preserve">  Москва «Академия» 2009 г.</w:t>
      </w:r>
    </w:p>
    <w:p w:rsidR="00651908" w:rsidRPr="000134C2" w:rsidRDefault="00793437" w:rsidP="00651908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1908">
        <w:rPr>
          <w:sz w:val="28"/>
          <w:szCs w:val="28"/>
        </w:rPr>
        <w:t xml:space="preserve">. </w:t>
      </w:r>
      <w:r w:rsidR="00651908" w:rsidRPr="000134C2">
        <w:rPr>
          <w:sz w:val="28"/>
          <w:szCs w:val="28"/>
        </w:rPr>
        <w:t>Экономика организации (предприятия): учеб</w:t>
      </w:r>
      <w:proofErr w:type="gramStart"/>
      <w:r w:rsidR="00651908" w:rsidRPr="000134C2">
        <w:rPr>
          <w:sz w:val="28"/>
          <w:szCs w:val="28"/>
        </w:rPr>
        <w:t>.</w:t>
      </w:r>
      <w:proofErr w:type="gramEnd"/>
      <w:r w:rsidR="00651908" w:rsidRPr="000134C2">
        <w:rPr>
          <w:sz w:val="28"/>
          <w:szCs w:val="28"/>
        </w:rPr>
        <w:t xml:space="preserve">/ </w:t>
      </w:r>
      <w:proofErr w:type="gramStart"/>
      <w:r w:rsidR="00651908" w:rsidRPr="000134C2">
        <w:rPr>
          <w:sz w:val="28"/>
          <w:szCs w:val="28"/>
        </w:rPr>
        <w:t>п</w:t>
      </w:r>
      <w:proofErr w:type="gramEnd"/>
      <w:r w:rsidR="00651908" w:rsidRPr="000134C2">
        <w:rPr>
          <w:sz w:val="28"/>
          <w:szCs w:val="28"/>
        </w:rPr>
        <w:t>од ред. Н.А. Сафронова</w:t>
      </w:r>
      <w:r w:rsidR="00651908">
        <w:rPr>
          <w:sz w:val="28"/>
          <w:szCs w:val="28"/>
        </w:rPr>
        <w:t xml:space="preserve"> - 2-е изд., </w:t>
      </w:r>
      <w:proofErr w:type="spellStart"/>
      <w:r w:rsidR="00651908">
        <w:rPr>
          <w:sz w:val="28"/>
          <w:szCs w:val="28"/>
        </w:rPr>
        <w:t>перераб</w:t>
      </w:r>
      <w:proofErr w:type="spellEnd"/>
      <w:r w:rsidR="00651908">
        <w:rPr>
          <w:sz w:val="28"/>
          <w:szCs w:val="28"/>
        </w:rPr>
        <w:t>. и доп. М.: Экономист</w:t>
      </w:r>
      <w:r w:rsidR="00651908" w:rsidRPr="000134C2">
        <w:rPr>
          <w:sz w:val="28"/>
          <w:szCs w:val="28"/>
        </w:rPr>
        <w:t xml:space="preserve">, 2009. </w:t>
      </w: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908" w:rsidRPr="002A4C46" w:rsidRDefault="00651908" w:rsidP="00281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51908" w:rsidRPr="002A4C46" w:rsidSect="007B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A16"/>
    <w:rsid w:val="00101C25"/>
    <w:rsid w:val="001E4BA5"/>
    <w:rsid w:val="00281B1C"/>
    <w:rsid w:val="002A4C46"/>
    <w:rsid w:val="00314B66"/>
    <w:rsid w:val="00376845"/>
    <w:rsid w:val="0047712B"/>
    <w:rsid w:val="00555B69"/>
    <w:rsid w:val="00651908"/>
    <w:rsid w:val="006A3509"/>
    <w:rsid w:val="006D721E"/>
    <w:rsid w:val="00793437"/>
    <w:rsid w:val="007B3653"/>
    <w:rsid w:val="009719B7"/>
    <w:rsid w:val="009C0ADF"/>
    <w:rsid w:val="00BA713C"/>
    <w:rsid w:val="00C16A16"/>
    <w:rsid w:val="00D33033"/>
    <w:rsid w:val="00D538BE"/>
    <w:rsid w:val="00E92837"/>
    <w:rsid w:val="00E930D3"/>
    <w:rsid w:val="00F9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19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51908"/>
    <w:pPr>
      <w:spacing w:after="120"/>
    </w:pPr>
  </w:style>
  <w:style w:type="character" w:customStyle="1" w:styleId="a6">
    <w:name w:val="Основной текст Знак"/>
    <w:basedOn w:val="a0"/>
    <w:link w:val="a5"/>
    <w:rsid w:val="0065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19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5EEB-8285-4580-8795-C005D7AB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Elena</cp:lastModifiedBy>
  <cp:revision>12</cp:revision>
  <dcterms:created xsi:type="dcterms:W3CDTF">2015-10-21T10:02:00Z</dcterms:created>
  <dcterms:modified xsi:type="dcterms:W3CDTF">2016-02-18T09:14:00Z</dcterms:modified>
</cp:coreProperties>
</file>